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2CB3">
      <w:pPr>
        <w:pStyle w:val="2"/>
        <w:spacing w:before="70"/>
        <w:ind w:left="-1" w:right="255"/>
        <w:jc w:val="center"/>
      </w:pPr>
      <w:bookmarkStart w:id="0" w:name="_GoBack"/>
      <w:r>
        <w:drawing>
          <wp:inline distT="0" distB="0" distL="114300" distR="114300">
            <wp:extent cx="6567805" cy="9690100"/>
            <wp:effectExtent l="0" t="0" r="635" b="2540"/>
            <wp:docPr id="1" name="Изображение 1" descr="Самообс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амообс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7805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>Аналитическая</w:t>
      </w:r>
      <w:r>
        <w:rPr>
          <w:spacing w:val="-10"/>
        </w:rPr>
        <w:t xml:space="preserve"> </w:t>
      </w:r>
      <w:r>
        <w:rPr>
          <w:spacing w:val="-4"/>
        </w:rPr>
        <w:t>часть</w:t>
      </w:r>
    </w:p>
    <w:p w14:paraId="6BBC9967">
      <w:pPr>
        <w:pStyle w:val="6"/>
        <w:ind w:left="0"/>
        <w:rPr>
          <w:b/>
        </w:rPr>
      </w:pPr>
    </w:p>
    <w:p w14:paraId="1DC13BF4">
      <w:pPr>
        <w:pStyle w:val="8"/>
        <w:numPr>
          <w:ilvl w:val="1"/>
          <w:numId w:val="1"/>
        </w:numPr>
        <w:tabs>
          <w:tab w:val="left" w:pos="3306"/>
        </w:tabs>
        <w:ind w:left="3306" w:hanging="215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24EE50F2">
      <w:pPr>
        <w:pStyle w:val="6"/>
        <w:spacing w:before="269" w:line="249" w:lineRule="auto"/>
        <w:ind w:right="139" w:firstLine="554"/>
        <w:jc w:val="both"/>
      </w:pPr>
      <w: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 основными образовательными программами, локальными нормативными актами Школы.</w:t>
      </w:r>
    </w:p>
    <w:p w14:paraId="164FF974">
      <w:pPr>
        <w:pStyle w:val="6"/>
        <w:spacing w:line="247" w:lineRule="auto"/>
        <w:ind w:right="135" w:firstLine="554"/>
        <w:jc w:val="both"/>
      </w:pPr>
      <w:r>
        <w:t>С 01.09.2023 Школа использует федеральную образовательную программу начального общего образования, утвержденную приказом Минпросвещения России от 18.05.2023 № 372 (далее — ФОП НОО), федеральную образовательную программу основного общего образования, утвержденную приказом</w:t>
      </w:r>
      <w:r>
        <w:rPr>
          <w:spacing w:val="-2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 18.05.2023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370</w:t>
      </w:r>
      <w:r>
        <w:rPr>
          <w:spacing w:val="-1"/>
        </w:rPr>
        <w:t xml:space="preserve"> </w:t>
      </w:r>
      <w:r>
        <w:t>(далее — ФОП ООО).</w:t>
      </w:r>
    </w:p>
    <w:p w14:paraId="6E11BD0F">
      <w:pPr>
        <w:pStyle w:val="6"/>
        <w:spacing w:before="4" w:line="249" w:lineRule="auto"/>
        <w:ind w:right="139" w:firstLine="554"/>
        <w:jc w:val="both"/>
      </w:pPr>
      <w:r>
        <w:t>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методическую документацию с использованием различных частей ФОП и дополнительных методических документов от Минпросвещения.</w:t>
      </w:r>
    </w:p>
    <w:p w14:paraId="4DDC5422">
      <w:pPr>
        <w:pStyle w:val="6"/>
        <w:spacing w:line="273" w:lineRule="exact"/>
        <w:ind w:left="988"/>
        <w:jc w:val="both"/>
      </w:pPr>
      <w:r>
        <w:t>С</w:t>
      </w:r>
      <w:r>
        <w:rPr>
          <w:spacing w:val="7"/>
        </w:rPr>
        <w:t xml:space="preserve"> </w:t>
      </w:r>
      <w:r>
        <w:t>01.01.2021</w:t>
      </w:r>
      <w:r>
        <w:rPr>
          <w:spacing w:val="9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Школа</w:t>
      </w:r>
      <w:r>
        <w:rPr>
          <w:spacing w:val="8"/>
        </w:rPr>
        <w:t xml:space="preserve"> </w:t>
      </w:r>
      <w:r>
        <w:t>функционирует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требованиями</w:t>
      </w:r>
      <w:r>
        <w:rPr>
          <w:spacing w:val="10"/>
        </w:rPr>
        <w:t xml:space="preserve"> </w:t>
      </w:r>
      <w:r>
        <w:t>СП</w:t>
      </w:r>
      <w:r>
        <w:rPr>
          <w:spacing w:val="9"/>
        </w:rPr>
        <w:t xml:space="preserve"> </w:t>
      </w:r>
      <w:r>
        <w:t>2.4.3648-</w:t>
      </w:r>
      <w:r>
        <w:rPr>
          <w:spacing w:val="-5"/>
        </w:rPr>
        <w:t>20</w:t>
      </w:r>
    </w:p>
    <w:p w14:paraId="7DAF3FF3">
      <w:pPr>
        <w:pStyle w:val="6"/>
        <w:spacing w:before="9" w:line="247" w:lineRule="auto"/>
        <w:ind w:right="135"/>
        <w:jc w:val="both"/>
      </w:pPr>
      <w:r>
        <w:t>«Санитарно-эпидемиологические требования к организациям воспитания и обучения, отдыха</w:t>
      </w:r>
      <w:r>
        <w:rPr>
          <w:spacing w:val="40"/>
        </w:rPr>
        <w:t xml:space="preserve"> </w:t>
      </w:r>
      <w:r>
        <w:t>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Учитель физкультуры организует процесс физического воспитания и мероприятия по физкультуре в зависимости от пола, возраста и состояния здоровья. Кроме того, учителя проверяют, чтобы состояние зала, где проводятся занятия физической культурой,</w:t>
      </w:r>
      <w:r>
        <w:rPr>
          <w:spacing w:val="40"/>
        </w:rPr>
        <w:t xml:space="preserve"> </w:t>
      </w:r>
      <w:r>
        <w:t>и снарядов соответствовало санитарным требованиям, было исправным.</w:t>
      </w:r>
    </w:p>
    <w:p w14:paraId="05FCA05C">
      <w:pPr>
        <w:pStyle w:val="6"/>
        <w:spacing w:before="10" w:line="249" w:lineRule="auto"/>
        <w:ind w:right="140" w:firstLine="554"/>
        <w:jc w:val="both"/>
      </w:pPr>
      <w:r>
        <w:t>Школа</w:t>
      </w:r>
      <w:r>
        <w:rPr>
          <w:spacing w:val="-2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формированию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</w:t>
      </w:r>
      <w:r>
        <w:rPr>
          <w:spacing w:val="40"/>
        </w:rPr>
        <w:t xml:space="preserve"> </w:t>
      </w:r>
      <w:r>
        <w:t>время письма, рисования и использования электронных средств обучения.</w:t>
      </w:r>
    </w:p>
    <w:p w14:paraId="2CB6D6DB">
      <w:pPr>
        <w:pStyle w:val="6"/>
        <w:spacing w:line="247" w:lineRule="auto"/>
        <w:ind w:right="134" w:firstLine="554"/>
        <w:jc w:val="both"/>
      </w:pPr>
      <w:r>
        <w:t>С 09.01.2024 г.</w:t>
      </w:r>
      <w:r>
        <w:rPr>
          <w:spacing w:val="40"/>
        </w:rPr>
        <w:t xml:space="preserve"> </w:t>
      </w:r>
      <w:r>
        <w:t>введена должность советника директора по воспитанию и взаимодействию с детскими общественными объединениями (далее — советник по воспитанию). Ее занимает педагог, имеющий опыт работы с детскими объединениями и</w:t>
      </w:r>
      <w:r>
        <w:rPr>
          <w:spacing w:val="40"/>
        </w:rPr>
        <w:t xml:space="preserve"> </w:t>
      </w:r>
      <w:r>
        <w:t>общий стаж педагогической работы около 1 года.</w:t>
      </w:r>
    </w:p>
    <w:p w14:paraId="1429F1BD">
      <w:pPr>
        <w:pStyle w:val="6"/>
        <w:spacing w:before="3" w:line="249" w:lineRule="auto"/>
        <w:ind w:right="134" w:firstLine="554"/>
        <w:jc w:val="both"/>
      </w:pPr>
      <w:r>
        <w:t>Введение должности советника по воспитанию позволило систематизировать работу классных руководителей..</w:t>
      </w:r>
    </w:p>
    <w:p w14:paraId="6839B4DB">
      <w:pPr>
        <w:pStyle w:val="6"/>
        <w:spacing w:line="249" w:lineRule="auto"/>
        <w:ind w:right="139" w:firstLine="554"/>
        <w:jc w:val="both"/>
      </w:pPr>
      <w:r>
        <w:t>С 09.01.2024г. Школа применяет новый профстандарт специалиста в области</w:t>
      </w:r>
      <w:r>
        <w:rPr>
          <w:spacing w:val="40"/>
        </w:rPr>
        <w:t xml:space="preserve"> </w:t>
      </w:r>
      <w:r>
        <w:t>воспитания, утвержденный приказом Минтруда от 30.01.2023 № 53н. В соответствии с ним советнику директора по воспитанию и взаимодействию с детскими общественными объединениями, поручены две трудовые функции:</w:t>
      </w:r>
    </w:p>
    <w:p w14:paraId="678E692E">
      <w:pPr>
        <w:pStyle w:val="8"/>
        <w:numPr>
          <w:ilvl w:val="0"/>
          <w:numId w:val="2"/>
        </w:numPr>
        <w:tabs>
          <w:tab w:val="left" w:pos="1166"/>
        </w:tabs>
        <w:spacing w:line="247" w:lineRule="auto"/>
        <w:ind w:right="313" w:firstLine="556"/>
        <w:jc w:val="both"/>
        <w:rPr>
          <w:sz w:val="24"/>
        </w:rPr>
      </w:pPr>
      <w:r>
        <w:rPr>
          <w:sz w:val="24"/>
        </w:rPr>
        <w:t>организовывать воспитательную деятельность 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 — готовить предложения по разработке и корректировке ООП, проводить мероприятия по выявлению, поддержке и развитию способностей и талантов учащихся, содействовать в функционировании системы ученического самоуправления, консультировать участников образовательных отношений по вопросам воспитания с использованием современных информационных технологий и т. д.;</w:t>
      </w:r>
    </w:p>
    <w:p w14:paraId="49657F18">
      <w:pPr>
        <w:pStyle w:val="8"/>
        <w:numPr>
          <w:ilvl w:val="0"/>
          <w:numId w:val="2"/>
        </w:numPr>
        <w:tabs>
          <w:tab w:val="left" w:pos="1166"/>
        </w:tabs>
        <w:spacing w:before="3" w:line="247" w:lineRule="auto"/>
        <w:ind w:right="315" w:firstLine="556"/>
        <w:jc w:val="both"/>
        <w:rPr>
          <w:sz w:val="24"/>
        </w:rPr>
      </w:pPr>
      <w:r>
        <w:rPr>
          <w:sz w:val="24"/>
        </w:rPr>
        <w:t>организовывать взаимодействие с детскими и молодежными общественными объединениями 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 благотворительную направленность, другими образовательными организациями, в том числе в рамках сетевого взаимодействия, местным</w:t>
      </w:r>
    </w:p>
    <w:p w14:paraId="45DF1200">
      <w:pPr>
        <w:pStyle w:val="8"/>
        <w:spacing w:line="247" w:lineRule="auto"/>
        <w:jc w:val="both"/>
        <w:rPr>
          <w:sz w:val="24"/>
        </w:rPr>
        <w:sectPr>
          <w:footerReference r:id="rId3" w:type="default"/>
          <w:pgSz w:w="11910" w:h="16840"/>
          <w:pgMar w:top="760" w:right="566" w:bottom="580" w:left="992" w:header="0" w:footer="388" w:gutter="0"/>
          <w:cols w:space="720" w:num="1"/>
        </w:sectPr>
      </w:pPr>
    </w:p>
    <w:p w14:paraId="1FC37E0E">
      <w:pPr>
        <w:pStyle w:val="6"/>
        <w:tabs>
          <w:tab w:val="left" w:pos="2869"/>
          <w:tab w:val="left" w:pos="3298"/>
          <w:tab w:val="left" w:pos="4984"/>
          <w:tab w:val="left" w:pos="6545"/>
          <w:tab w:val="left" w:pos="6958"/>
          <w:tab w:val="left" w:pos="7632"/>
          <w:tab w:val="left" w:pos="8513"/>
          <w:tab w:val="left" w:pos="9062"/>
        </w:tabs>
        <w:spacing w:before="65" w:line="247" w:lineRule="auto"/>
        <w:ind w:left="448" w:right="318"/>
      </w:pPr>
      <w:r>
        <w:rPr>
          <w:spacing w:val="-2"/>
        </w:rPr>
        <w:t>бизнес-сообществом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социальными</w:t>
      </w:r>
      <w:r>
        <w:tab/>
      </w:r>
      <w:r>
        <w:rPr>
          <w:spacing w:val="-2"/>
        </w:rPr>
        <w:t>партнерами,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вопросам </w:t>
      </w:r>
      <w:r>
        <w:t>профессиональной ориентации обучающихся и т. д.</w:t>
      </w:r>
    </w:p>
    <w:p w14:paraId="4C927085">
      <w:pPr>
        <w:pStyle w:val="6"/>
        <w:spacing w:before="8"/>
        <w:ind w:left="0"/>
      </w:pPr>
    </w:p>
    <w:p w14:paraId="149BC585">
      <w:pPr>
        <w:pStyle w:val="2"/>
        <w:ind w:left="881"/>
        <w:jc w:val="center"/>
      </w:pPr>
      <w:r>
        <w:t>Воспитательная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14:paraId="39446A35">
      <w:pPr>
        <w:pStyle w:val="6"/>
        <w:spacing w:before="271" w:line="247" w:lineRule="auto"/>
        <w:ind w:left="448" w:right="137" w:firstLine="271"/>
        <w:jc w:val="both"/>
      </w:pPr>
      <w:r>
        <w:t>С 01.09.2022 г.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общего образования. В рамках воспитательной работы Школа:</w:t>
      </w:r>
    </w:p>
    <w:p w14:paraId="78D524D0">
      <w:pPr>
        <w:pStyle w:val="8"/>
        <w:numPr>
          <w:ilvl w:val="0"/>
          <w:numId w:val="3"/>
        </w:numPr>
        <w:tabs>
          <w:tab w:val="left" w:pos="725"/>
          <w:tab w:val="left" w:pos="2608"/>
        </w:tabs>
        <w:spacing w:before="2" w:line="247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реализует воспитательные возможности педагогов, поддерживает традиции коллективного </w:t>
      </w:r>
      <w:r>
        <w:rPr>
          <w:spacing w:val="-2"/>
          <w:sz w:val="24"/>
        </w:rPr>
        <w:t>планирования,</w:t>
      </w:r>
      <w:r>
        <w:rPr>
          <w:sz w:val="24"/>
        </w:rPr>
        <w:tab/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и анализа</w:t>
      </w:r>
      <w:r>
        <w:rPr>
          <w:spacing w:val="80"/>
          <w:sz w:val="24"/>
        </w:rPr>
        <w:t xml:space="preserve">   </w:t>
      </w:r>
      <w:r>
        <w:rPr>
          <w:sz w:val="24"/>
        </w:rPr>
        <w:t>воспитательных</w:t>
      </w:r>
    </w:p>
    <w:p w14:paraId="765CAB53">
      <w:pPr>
        <w:pStyle w:val="6"/>
        <w:spacing w:before="3"/>
        <w:ind w:left="1168"/>
      </w:pPr>
      <w:r>
        <w:rPr>
          <w:spacing w:val="-2"/>
        </w:rPr>
        <w:t>мероприятий;</w:t>
      </w:r>
    </w:p>
    <w:p w14:paraId="68A962FD">
      <w:pPr>
        <w:pStyle w:val="8"/>
        <w:numPr>
          <w:ilvl w:val="0"/>
          <w:numId w:val="3"/>
        </w:numPr>
        <w:tabs>
          <w:tab w:val="left" w:pos="787"/>
          <w:tab w:val="left" w:pos="3328"/>
        </w:tabs>
        <w:spacing w:before="9" w:line="247" w:lineRule="auto"/>
        <w:ind w:right="139" w:firstLine="0"/>
        <w:jc w:val="both"/>
        <w:rPr>
          <w:sz w:val="24"/>
        </w:rPr>
      </w:pPr>
      <w:r>
        <w:rPr>
          <w:sz w:val="24"/>
        </w:rPr>
        <w:t>реализует потенциал классного руководства в воспитании школьников, поддерживает активное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участие</w:t>
      </w:r>
      <w:r>
        <w:rPr>
          <w:sz w:val="24"/>
        </w:rPr>
        <w:tab/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  </w:t>
      </w:r>
      <w:r>
        <w:rPr>
          <w:sz w:val="24"/>
        </w:rPr>
        <w:t>сообществ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 жизни</w:t>
      </w:r>
      <w:r>
        <w:rPr>
          <w:spacing w:val="80"/>
          <w:sz w:val="24"/>
        </w:rPr>
        <w:t xml:space="preserve">    </w:t>
      </w:r>
      <w:r>
        <w:rPr>
          <w:sz w:val="24"/>
        </w:rPr>
        <w:t>Школы;</w:t>
      </w:r>
    </w:p>
    <w:p w14:paraId="6622227B">
      <w:pPr>
        <w:pStyle w:val="8"/>
        <w:numPr>
          <w:ilvl w:val="0"/>
          <w:numId w:val="3"/>
        </w:numPr>
        <w:tabs>
          <w:tab w:val="left" w:pos="1167"/>
        </w:tabs>
        <w:spacing w:before="1" w:line="249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вовлекает школьников в кружки, секции, клубы и иные объединения, работающие по школьным программам внеурочной деятельности, реализовывать их воспитательные </w:t>
      </w:r>
      <w:r>
        <w:rPr>
          <w:spacing w:val="-2"/>
          <w:sz w:val="24"/>
        </w:rPr>
        <w:t>возможности;</w:t>
      </w:r>
    </w:p>
    <w:p w14:paraId="1A61596E">
      <w:pPr>
        <w:pStyle w:val="8"/>
        <w:numPr>
          <w:ilvl w:val="0"/>
          <w:numId w:val="3"/>
        </w:numPr>
        <w:tabs>
          <w:tab w:val="left" w:pos="1167"/>
        </w:tabs>
        <w:spacing w:line="249" w:lineRule="auto"/>
        <w:ind w:right="140" w:firstLine="0"/>
        <w:jc w:val="both"/>
        <w:rPr>
          <w:sz w:val="24"/>
        </w:rPr>
      </w:pPr>
      <w:r>
        <w:rPr>
          <w:sz w:val="24"/>
        </w:rPr>
        <w:t>использует в воспитании детей возможности школьного урока, поддерживает использование на уроках интерактивных форм занятий с учащимися;</w:t>
      </w:r>
    </w:p>
    <w:p w14:paraId="1736B1F7">
      <w:pPr>
        <w:pStyle w:val="8"/>
        <w:numPr>
          <w:ilvl w:val="0"/>
          <w:numId w:val="3"/>
        </w:numPr>
        <w:tabs>
          <w:tab w:val="left" w:pos="1167"/>
        </w:tabs>
        <w:spacing w:line="249" w:lineRule="auto"/>
        <w:ind w:right="141" w:firstLine="0"/>
        <w:jc w:val="both"/>
        <w:rPr>
          <w:sz w:val="24"/>
        </w:rPr>
      </w:pPr>
      <w:r>
        <w:rPr>
          <w:sz w:val="24"/>
        </w:rPr>
        <w:t>поддерживает ученическое самоуправление — как на уровне Школы, так и на уровне классных сообществ;</w:t>
      </w:r>
    </w:p>
    <w:p w14:paraId="3B797A56">
      <w:pPr>
        <w:pStyle w:val="8"/>
        <w:numPr>
          <w:ilvl w:val="0"/>
          <w:numId w:val="3"/>
        </w:numPr>
        <w:tabs>
          <w:tab w:val="left" w:pos="1167"/>
        </w:tabs>
        <w:spacing w:line="247" w:lineRule="auto"/>
        <w:ind w:right="137" w:firstLine="0"/>
        <w:jc w:val="both"/>
        <w:rPr>
          <w:sz w:val="24"/>
        </w:rPr>
      </w:pPr>
      <w:r>
        <w:rPr>
          <w:sz w:val="24"/>
        </w:rPr>
        <w:t>поддерживает деятельность функционирующих на базе школы детских общественных объединений и организаций — например, школьного спортивного клуба;</w:t>
      </w:r>
    </w:p>
    <w:p w14:paraId="3FF8ADD1">
      <w:pPr>
        <w:pStyle w:val="8"/>
        <w:numPr>
          <w:ilvl w:val="0"/>
          <w:numId w:val="3"/>
        </w:numPr>
        <w:tabs>
          <w:tab w:val="left" w:pos="1167"/>
        </w:tabs>
        <w:spacing w:before="3" w:line="247" w:lineRule="auto"/>
        <w:ind w:right="146" w:firstLine="0"/>
        <w:jc w:val="both"/>
        <w:rPr>
          <w:sz w:val="24"/>
        </w:rPr>
      </w:pPr>
      <w:r>
        <w:rPr>
          <w:sz w:val="24"/>
        </w:rPr>
        <w:t>организует для школьников экскурсии, экспедиции, походы и реализует их воспитательный потенциал;</w:t>
      </w:r>
    </w:p>
    <w:p w14:paraId="6A581F51">
      <w:pPr>
        <w:pStyle w:val="8"/>
        <w:numPr>
          <w:ilvl w:val="0"/>
          <w:numId w:val="3"/>
        </w:numPr>
        <w:tabs>
          <w:tab w:val="left" w:pos="1167"/>
          <w:tab w:val="left" w:pos="6929"/>
        </w:tabs>
        <w:spacing w:before="5"/>
        <w:ind w:left="1167" w:hanging="71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профориентационную</w:t>
      </w:r>
      <w:r>
        <w:rPr>
          <w:spacing w:val="59"/>
          <w:w w:val="150"/>
          <w:sz w:val="24"/>
        </w:rPr>
        <w:t xml:space="preserve">    </w:t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14:paraId="4128587A">
      <w:pPr>
        <w:pStyle w:val="8"/>
        <w:numPr>
          <w:ilvl w:val="0"/>
          <w:numId w:val="3"/>
        </w:numPr>
        <w:tabs>
          <w:tab w:val="left" w:pos="1167"/>
          <w:tab w:val="left" w:pos="7649"/>
        </w:tabs>
        <w:spacing w:before="12" w:line="247" w:lineRule="auto"/>
        <w:ind w:right="1045" w:firstLine="0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предметно-эстетическую</w:t>
      </w:r>
      <w:r>
        <w:rPr>
          <w:spacing w:val="80"/>
          <w:sz w:val="24"/>
        </w:rPr>
        <w:t xml:space="preserve">  </w:t>
      </w:r>
      <w:r>
        <w:rPr>
          <w:sz w:val="24"/>
        </w:rPr>
        <w:t>среду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ее воспитательные возможности;</w:t>
      </w:r>
    </w:p>
    <w:p w14:paraId="0BD55436">
      <w:pPr>
        <w:pStyle w:val="8"/>
        <w:numPr>
          <w:ilvl w:val="0"/>
          <w:numId w:val="3"/>
        </w:numPr>
        <w:tabs>
          <w:tab w:val="left" w:pos="1167"/>
        </w:tabs>
        <w:spacing w:before="2" w:line="249" w:lineRule="auto"/>
        <w:ind w:right="140" w:firstLine="0"/>
        <w:jc w:val="both"/>
        <w:rPr>
          <w:sz w:val="24"/>
        </w:rPr>
      </w:pPr>
      <w:r>
        <w:rPr>
          <w:sz w:val="24"/>
        </w:rPr>
        <w:t>организует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C66104E">
      <w:pPr>
        <w:pStyle w:val="6"/>
        <w:spacing w:line="249" w:lineRule="auto"/>
        <w:ind w:right="141" w:firstLine="554"/>
        <w:jc w:val="both"/>
      </w:pPr>
      <w:r>
        <w:t>За 3 года реализации программы воспитания родители и ученики выражают удовлетворенность воспитательным процессом в Школе.</w:t>
      </w:r>
    </w:p>
    <w:p w14:paraId="0DE7AB46">
      <w:pPr>
        <w:pStyle w:val="6"/>
        <w:spacing w:line="249" w:lineRule="auto"/>
        <w:ind w:right="138" w:firstLine="554"/>
        <w:jc w:val="both"/>
      </w:pPr>
      <w:r>
        <w:t>Школа проводила систематическую работу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не выполнением родителями своих обязанностей по воспитанию детей.</w:t>
      </w:r>
    </w:p>
    <w:p w14:paraId="63BAC235">
      <w:pPr>
        <w:pStyle w:val="6"/>
        <w:spacing w:line="247" w:lineRule="auto"/>
        <w:ind w:right="144" w:firstLine="554"/>
        <w:jc w:val="both"/>
      </w:pPr>
      <w:r>
        <w:t xml:space="preserve">В соответствии с планами воспитательной работы для учеников и родителей были </w:t>
      </w:r>
      <w:r>
        <w:rPr>
          <w:spacing w:val="-2"/>
        </w:rPr>
        <w:t>организованы:</w:t>
      </w:r>
    </w:p>
    <w:p w14:paraId="4A1EF348">
      <w:pPr>
        <w:pStyle w:val="8"/>
        <w:numPr>
          <w:ilvl w:val="0"/>
          <w:numId w:val="4"/>
        </w:numPr>
        <w:tabs>
          <w:tab w:val="left" w:pos="588"/>
        </w:tabs>
        <w:ind w:left="588" w:hanging="14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ПАВ»;</w:t>
      </w:r>
    </w:p>
    <w:p w14:paraId="63A54C57">
      <w:pPr>
        <w:pStyle w:val="8"/>
        <w:numPr>
          <w:ilvl w:val="0"/>
          <w:numId w:val="4"/>
        </w:numPr>
        <w:tabs>
          <w:tab w:val="left" w:pos="586"/>
        </w:tabs>
        <w:spacing w:before="15"/>
        <w:ind w:left="586" w:hanging="138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антинаркотические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492A4060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z w:val="24"/>
        </w:rPr>
        <w:t>книжная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жизнь»;</w:t>
      </w:r>
    </w:p>
    <w:p w14:paraId="2A103549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МВД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здравоохранения.</w:t>
      </w:r>
    </w:p>
    <w:p w14:paraId="07552F4B">
      <w:pPr>
        <w:pStyle w:val="6"/>
        <w:spacing w:before="10" w:line="247" w:lineRule="auto"/>
        <w:ind w:right="135" w:firstLine="554"/>
        <w:jc w:val="both"/>
      </w:pPr>
      <w:r>
        <w:t>В 2025/2026 учебном году скорректировали профориентационную работу со школьниками и внедрили Единую модель профессиональной ориентации — профориентационный минимум. Для этого утвердили план профориентационных</w:t>
      </w:r>
      <w:r>
        <w:rPr>
          <w:spacing w:val="40"/>
        </w:rPr>
        <w:t xml:space="preserve"> </w:t>
      </w:r>
      <w:r>
        <w:t>мероприятий и внесли изменения в рабочую программу воспитания, календарный план воспитательной работы, план внеурочной деятельности.</w:t>
      </w:r>
    </w:p>
    <w:p w14:paraId="1779E3B5">
      <w:pPr>
        <w:pStyle w:val="6"/>
        <w:spacing w:before="9"/>
        <w:ind w:left="1014"/>
        <w:jc w:val="both"/>
      </w:pPr>
      <w:r>
        <w:t>Профориентационная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rPr>
          <w:spacing w:val="-2"/>
        </w:rPr>
        <w:t>схеме:</w:t>
      </w:r>
    </w:p>
    <w:p w14:paraId="7AFE9F1C">
      <w:pPr>
        <w:pStyle w:val="8"/>
        <w:numPr>
          <w:ilvl w:val="0"/>
          <w:numId w:val="4"/>
        </w:numPr>
        <w:tabs>
          <w:tab w:val="left" w:pos="593"/>
        </w:tabs>
        <w:spacing w:before="10" w:line="249" w:lineRule="auto"/>
        <w:ind w:right="144" w:firstLine="0"/>
        <w:jc w:val="both"/>
        <w:rPr>
          <w:sz w:val="24"/>
        </w:rPr>
      </w:pPr>
      <w:r>
        <w:rPr>
          <w:sz w:val="24"/>
        </w:rPr>
        <w:t>1–4-е классы: знакомство школьников с миром профессий и формирование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них понимания важности правильного выбора профессии.</w:t>
      </w:r>
    </w:p>
    <w:p w14:paraId="523971B1">
      <w:pPr>
        <w:pStyle w:val="8"/>
        <w:spacing w:line="249" w:lineRule="auto"/>
        <w:jc w:val="both"/>
        <w:rPr>
          <w:sz w:val="24"/>
        </w:rPr>
        <w:sectPr>
          <w:pgSz w:w="11910" w:h="16840"/>
          <w:pgMar w:top="760" w:right="566" w:bottom="580" w:left="992" w:header="0" w:footer="388" w:gutter="0"/>
          <w:cols w:space="720" w:num="1"/>
        </w:sectPr>
      </w:pPr>
    </w:p>
    <w:p w14:paraId="68DA81A7">
      <w:pPr>
        <w:pStyle w:val="8"/>
        <w:numPr>
          <w:ilvl w:val="0"/>
          <w:numId w:val="4"/>
        </w:numPr>
        <w:tabs>
          <w:tab w:val="left" w:pos="591"/>
        </w:tabs>
        <w:spacing w:before="65" w:line="247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5–9-е классы: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</w:t>
      </w:r>
      <w:r>
        <w:rPr>
          <w:spacing w:val="-2"/>
          <w:sz w:val="24"/>
        </w:rPr>
        <w:t>предпочтений.</w:t>
      </w:r>
    </w:p>
    <w:p w14:paraId="2650CC89">
      <w:pPr>
        <w:pStyle w:val="2"/>
        <w:spacing w:before="12"/>
        <w:ind w:left="1009"/>
        <w:jc w:val="both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14:paraId="7CD0BF8C">
      <w:pPr>
        <w:pStyle w:val="6"/>
        <w:spacing w:before="17"/>
        <w:ind w:left="1014"/>
        <w:jc w:val="both"/>
      </w:pP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rPr>
          <w:spacing w:val="-2"/>
        </w:rPr>
        <w:t>направленности:</w:t>
      </w:r>
    </w:p>
    <w:p w14:paraId="1B2655B9">
      <w:pPr>
        <w:pStyle w:val="8"/>
        <w:numPr>
          <w:ilvl w:val="0"/>
          <w:numId w:val="4"/>
        </w:numPr>
        <w:tabs>
          <w:tab w:val="left" w:pos="586"/>
        </w:tabs>
        <w:spacing w:before="21"/>
        <w:ind w:left="586" w:hanging="138"/>
        <w:rPr>
          <w:sz w:val="24"/>
        </w:rPr>
      </w:pPr>
      <w:r>
        <w:rPr>
          <w:spacing w:val="-2"/>
          <w:sz w:val="24"/>
        </w:rPr>
        <w:t>естественно-научное;</w:t>
      </w:r>
    </w:p>
    <w:p w14:paraId="361C738F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pacing w:val="-2"/>
          <w:sz w:val="24"/>
        </w:rPr>
        <w:t>техническое;</w:t>
      </w:r>
    </w:p>
    <w:p w14:paraId="549F6963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pacing w:val="-2"/>
          <w:sz w:val="24"/>
        </w:rPr>
        <w:t>художественное;</w:t>
      </w:r>
    </w:p>
    <w:p w14:paraId="3CAE950B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pacing w:val="-2"/>
          <w:sz w:val="24"/>
        </w:rPr>
        <w:t>физкультурно-спортивное;</w:t>
      </w:r>
    </w:p>
    <w:p w14:paraId="3B83AAB6">
      <w:pPr>
        <w:pStyle w:val="8"/>
        <w:numPr>
          <w:ilvl w:val="0"/>
          <w:numId w:val="4"/>
        </w:numPr>
        <w:tabs>
          <w:tab w:val="left" w:pos="586"/>
        </w:tabs>
        <w:spacing w:before="12"/>
        <w:ind w:left="586" w:hanging="138"/>
        <w:rPr>
          <w:sz w:val="24"/>
        </w:rPr>
      </w:pPr>
      <w:r>
        <w:rPr>
          <w:spacing w:val="-2"/>
          <w:sz w:val="24"/>
        </w:rPr>
        <w:t>туристско-краеведческое.</w:t>
      </w:r>
    </w:p>
    <w:p w14:paraId="10DC986C">
      <w:pPr>
        <w:pStyle w:val="6"/>
        <w:spacing w:before="10" w:line="249" w:lineRule="auto"/>
        <w:ind w:right="141" w:firstLine="554"/>
        <w:jc w:val="both"/>
      </w:pPr>
      <w:r>
        <w:t>Выбор направлений осуществлен на основании опроса обучающихся и родителей, который провели в сентябре 2025 года.</w:t>
      </w:r>
    </w:p>
    <w:p w14:paraId="46391326">
      <w:pPr>
        <w:pStyle w:val="6"/>
        <w:spacing w:line="249" w:lineRule="auto"/>
        <w:ind w:right="141" w:firstLine="554"/>
        <w:jc w:val="both"/>
      </w:pPr>
      <w:r>
        <w:t>С 01.03.2023 г. Школа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г. № 629.</w:t>
      </w:r>
    </w:p>
    <w:p w14:paraId="210B56D6">
      <w:pPr>
        <w:pStyle w:val="6"/>
        <w:spacing w:before="14"/>
        <w:ind w:left="0"/>
      </w:pPr>
    </w:p>
    <w:p w14:paraId="76F6B3B8">
      <w:pPr>
        <w:pStyle w:val="2"/>
        <w:numPr>
          <w:ilvl w:val="1"/>
          <w:numId w:val="1"/>
        </w:numPr>
        <w:tabs>
          <w:tab w:val="left" w:pos="3401"/>
        </w:tabs>
        <w:ind w:left="3401" w:hanging="305"/>
        <w:jc w:val="left"/>
      </w:pPr>
      <w:r>
        <w:t>Оценка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организацией</w:t>
      </w:r>
    </w:p>
    <w:p w14:paraId="3E9F84E7">
      <w:pPr>
        <w:pStyle w:val="6"/>
        <w:spacing w:before="271" w:line="482" w:lineRule="auto"/>
        <w:ind w:left="1014"/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711835</wp:posOffset>
                </wp:positionV>
                <wp:extent cx="6380480" cy="3763010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0480" cy="3763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6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124"/>
                              <w:gridCol w:w="7790"/>
                            </w:tblGrid>
                            <w:tr w14:paraId="7AB3E94D">
                              <w:tblPrEx>
                                <w:tblBorders>
                                  <w:top w:val="single" w:color="000000" w:sz="6" w:space="0"/>
                                  <w:left w:val="single" w:color="000000" w:sz="6" w:space="0"/>
                                  <w:bottom w:val="single" w:color="000000" w:sz="6" w:space="0"/>
                                  <w:right w:val="single" w:color="000000" w:sz="6" w:space="0"/>
                                  <w:insideH w:val="single" w:color="000000" w:sz="6" w:space="0"/>
                                  <w:insideV w:val="single" w:color="000000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49" w:hRule="atLeast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13F483C">
                                  <w:pPr>
                                    <w:pStyle w:val="9"/>
                                    <w:spacing w:before="133" w:line="259" w:lineRule="auto"/>
                                    <w:ind w:left="719" w:hanging="4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Наименование органа</w:t>
                                  </w:r>
                                </w:p>
                              </w:tc>
                              <w:tc>
                                <w:tcPr>
                                  <w:tcW w:w="7790" w:type="dxa"/>
                                </w:tcPr>
                                <w:p w14:paraId="686FECA7">
                                  <w:pPr>
                                    <w:pStyle w:val="9"/>
                                    <w:spacing w:before="133"/>
                                    <w:ind w:left="57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Функции</w:t>
                                  </w:r>
                                </w:p>
                              </w:tc>
                            </w:tr>
                            <w:tr w14:paraId="0F7D16D9">
                              <w:tblPrEx>
                                <w:tblBorders>
                                  <w:top w:val="single" w:color="000000" w:sz="6" w:space="0"/>
                                  <w:left w:val="single" w:color="000000" w:sz="6" w:space="0"/>
                                  <w:bottom w:val="single" w:color="000000" w:sz="6" w:space="0"/>
                                  <w:right w:val="single" w:color="000000" w:sz="6" w:space="0"/>
                                  <w:insideH w:val="single" w:color="000000" w:sz="6" w:space="0"/>
                                  <w:insideV w:val="single" w:color="000000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27" w:hRule="atLeast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06D56BE0">
                                  <w:pPr>
                                    <w:pStyle w:val="9"/>
                                    <w:spacing w:before="128"/>
                                    <w:ind w:left="2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7790" w:type="dxa"/>
                                </w:tcPr>
                                <w:p w14:paraId="69A5B768">
                                  <w:pPr>
                                    <w:pStyle w:val="9"/>
                                    <w:spacing w:before="128" w:line="259" w:lineRule="auto"/>
                                    <w:ind w:left="74" w:right="60" w:firstLine="14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Контролирует работу и обеспечивает эффективное взаимодействие сотрудников организации, утверждает штатное расписание, отчетные документы организации, осуществляет общее руководство Школой</w:t>
                                  </w:r>
                                </w:p>
                              </w:tc>
                            </w:tr>
                            <w:tr w14:paraId="4C411BEC">
                              <w:tblPrEx>
                                <w:tblBorders>
                                  <w:top w:val="single" w:color="000000" w:sz="6" w:space="0"/>
                                  <w:left w:val="single" w:color="000000" w:sz="6" w:space="0"/>
                                  <w:bottom w:val="single" w:color="000000" w:sz="6" w:space="0"/>
                                  <w:right w:val="single" w:color="000000" w:sz="6" w:space="0"/>
                                  <w:insideH w:val="single" w:color="000000" w:sz="6" w:space="0"/>
                                  <w:insideV w:val="single" w:color="000000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90" w:hRule="atLeast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4FFC229">
                                  <w:pPr>
                                    <w:pStyle w:val="9"/>
                                    <w:spacing w:before="128" w:line="259" w:lineRule="auto"/>
                                    <w:ind w:left="784" w:hanging="4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Педагогический совет</w:t>
                                  </w:r>
                                </w:p>
                              </w:tc>
                              <w:tc>
                                <w:tcPr>
                                  <w:tcW w:w="7790" w:type="dxa"/>
                                </w:tcPr>
                                <w:p w14:paraId="4B208A17">
                                  <w:pPr>
                                    <w:pStyle w:val="9"/>
                                    <w:spacing w:before="128" w:line="237" w:lineRule="auto"/>
                                    <w:ind w:left="74" w:firstLine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текущее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руководство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деятельностью Школы, в том числе рассматривает вопросы:</w:t>
                                  </w:r>
                                </w:p>
                                <w:p w14:paraId="6EE85FBF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spacing w:before="1"/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услуг;</w:t>
                                  </w:r>
                                </w:p>
                                <w:p w14:paraId="52F519D5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spacing w:before="22"/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регламентации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отношений;</w:t>
                                  </w:r>
                                </w:p>
                                <w:p w14:paraId="4F8E06FA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spacing w:before="24"/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программ;</w:t>
                                  </w:r>
                                </w:p>
                                <w:p w14:paraId="2EE86152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spacing w:before="19" w:line="275" w:lineRule="exact"/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выбора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учебников,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пособий,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воспитания;</w:t>
                                  </w:r>
                                </w:p>
                                <w:p w14:paraId="2993FDEE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72"/>
                                    </w:tabs>
                                    <w:spacing w:line="274" w:lineRule="exact"/>
                                    <w:ind w:left="27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материально-технического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процесса;</w:t>
                                  </w:r>
                                </w:p>
                                <w:p w14:paraId="6B1C7B4A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spacing w:line="275" w:lineRule="exact"/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аттестации,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повышения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квалификации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работников;</w:t>
                                  </w:r>
                                </w:p>
                                <w:p w14:paraId="478B2716">
                                  <w:pPr>
                                    <w:pStyle w:val="9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12"/>
                                    </w:tabs>
                                    <w:ind w:left="21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координации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методических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объединений.</w:t>
                                  </w:r>
                                </w:p>
                              </w:tc>
                            </w:tr>
                          </w:tbl>
                          <w:p w14:paraId="63BAD11B">
                            <w:pPr>
                              <w:pStyle w:val="6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61.2pt;margin-top:56.05pt;height:296.3pt;width:502.4pt;mso-position-horizontal-relative:page;z-index:251659264;mso-width-relative:page;mso-height-relative:page;" filled="f" stroked="f" coordsize="21600,21600" o:gfxdata="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QOJHNkAAAAMAQAADwAAAAAAAAABACAAAAAiAAAAZHJzL2Rvd25yZXYueG1sUEsBAhQAFAAAAAgA&#10;h07iQM9iAaO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6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124"/>
                        <w:gridCol w:w="7790"/>
                      </w:tblGrid>
                      <w:tr w14:paraId="7AB3E94D">
                        <w:tblPrEx>
                          <w:tblBorders>
                            <w:top w:val="single" w:color="000000" w:sz="6" w:space="0"/>
                            <w:left w:val="single" w:color="000000" w:sz="6" w:space="0"/>
                            <w:bottom w:val="single" w:color="000000" w:sz="6" w:space="0"/>
                            <w:right w:val="single" w:color="000000" w:sz="6" w:space="0"/>
                            <w:insideH w:val="single" w:color="000000" w:sz="6" w:space="0"/>
                            <w:insideV w:val="single" w:color="000000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49" w:hRule="atLeast"/>
                        </w:trPr>
                        <w:tc>
                          <w:tcPr>
                            <w:tcW w:w="2124" w:type="dxa"/>
                          </w:tcPr>
                          <w:p w14:paraId="213F483C">
                            <w:pPr>
                              <w:pStyle w:val="9"/>
                              <w:spacing w:before="133" w:line="259" w:lineRule="auto"/>
                              <w:ind w:left="719" w:hanging="4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Наименование органа</w:t>
                            </w:r>
                          </w:p>
                        </w:tc>
                        <w:tc>
                          <w:tcPr>
                            <w:tcW w:w="7790" w:type="dxa"/>
                          </w:tcPr>
                          <w:p w14:paraId="686FECA7">
                            <w:pPr>
                              <w:pStyle w:val="9"/>
                              <w:spacing w:before="133"/>
                              <w:ind w:left="5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Функции</w:t>
                            </w:r>
                          </w:p>
                        </w:tc>
                      </w:tr>
                      <w:tr w14:paraId="0F7D16D9">
                        <w:tblPrEx>
                          <w:tblBorders>
                            <w:top w:val="single" w:color="000000" w:sz="6" w:space="0"/>
                            <w:left w:val="single" w:color="000000" w:sz="6" w:space="0"/>
                            <w:bottom w:val="single" w:color="000000" w:sz="6" w:space="0"/>
                            <w:right w:val="single" w:color="000000" w:sz="6" w:space="0"/>
                            <w:insideH w:val="single" w:color="000000" w:sz="6" w:space="0"/>
                            <w:insideV w:val="single" w:color="000000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27" w:hRule="atLeast"/>
                        </w:trPr>
                        <w:tc>
                          <w:tcPr>
                            <w:tcW w:w="2124" w:type="dxa"/>
                          </w:tcPr>
                          <w:p w14:paraId="06D56BE0">
                            <w:pPr>
                              <w:pStyle w:val="9"/>
                              <w:spacing w:before="128"/>
                              <w:ind w:left="2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7790" w:type="dxa"/>
                          </w:tcPr>
                          <w:p w14:paraId="69A5B768">
                            <w:pPr>
                              <w:pStyle w:val="9"/>
                              <w:spacing w:before="128" w:line="259" w:lineRule="auto"/>
                              <w:ind w:left="74" w:right="60" w:firstLine="14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Контролирует работу и обеспечивает эффективное взаимодействие сотрудников организации, утверждает штатное расписание, отчетные документы организации, осуществляет общее руководство Школой</w:t>
                            </w:r>
                          </w:p>
                        </w:tc>
                      </w:tr>
                      <w:tr w14:paraId="4C411BEC">
                        <w:tblPrEx>
                          <w:tblBorders>
                            <w:top w:val="single" w:color="000000" w:sz="6" w:space="0"/>
                            <w:left w:val="single" w:color="000000" w:sz="6" w:space="0"/>
                            <w:bottom w:val="single" w:color="000000" w:sz="6" w:space="0"/>
                            <w:right w:val="single" w:color="000000" w:sz="6" w:space="0"/>
                            <w:insideH w:val="single" w:color="000000" w:sz="6" w:space="0"/>
                            <w:insideV w:val="single" w:color="000000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90" w:hRule="atLeast"/>
                        </w:trPr>
                        <w:tc>
                          <w:tcPr>
                            <w:tcW w:w="2124" w:type="dxa"/>
                          </w:tcPr>
                          <w:p w14:paraId="44FFC229">
                            <w:pPr>
                              <w:pStyle w:val="9"/>
                              <w:spacing w:before="128" w:line="259" w:lineRule="auto"/>
                              <w:ind w:left="784" w:hanging="4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Педагогический совет</w:t>
                            </w:r>
                          </w:p>
                        </w:tc>
                        <w:tc>
                          <w:tcPr>
                            <w:tcW w:w="7790" w:type="dxa"/>
                          </w:tcPr>
                          <w:p w14:paraId="4B208A17">
                            <w:pPr>
                              <w:pStyle w:val="9"/>
                              <w:spacing w:before="128" w:line="237" w:lineRule="auto"/>
                              <w:ind w:left="74" w:firstLine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текущее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руководство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деятельностью Школы, в том числе рассматривает вопросы:</w:t>
                            </w:r>
                          </w:p>
                          <w:p w14:paraId="6EE85FBF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spacing w:before="1"/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услуг;</w:t>
                            </w:r>
                          </w:p>
                          <w:p w14:paraId="52F519D5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spacing w:before="22"/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регламентации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отношений;</w:t>
                            </w:r>
                          </w:p>
                          <w:p w14:paraId="4F8E06FA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spacing w:before="24"/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разработки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программ;</w:t>
                            </w:r>
                          </w:p>
                          <w:p w14:paraId="2EE86152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spacing w:before="19" w:line="275" w:lineRule="exact"/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учебников,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пособий,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воспитания;</w:t>
                            </w:r>
                          </w:p>
                          <w:p w14:paraId="2993FDEE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2"/>
                              </w:tabs>
                              <w:spacing w:line="274" w:lineRule="exact"/>
                              <w:ind w:left="27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материально-технического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процесса;</w:t>
                            </w:r>
                          </w:p>
                          <w:p w14:paraId="6B1C7B4A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spacing w:line="275" w:lineRule="exact"/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аттестации,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повышения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квалификации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работников;</w:t>
                            </w:r>
                          </w:p>
                          <w:p w14:paraId="478B2716"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12"/>
                              </w:tabs>
                              <w:ind w:left="21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координации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методических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объединений.</w:t>
                            </w:r>
                          </w:p>
                        </w:tc>
                      </w:tr>
                    </w:tbl>
                    <w:p w14:paraId="63BAD11B">
                      <w:pPr>
                        <w:pStyle w:val="6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t>Управление</w:t>
      </w:r>
      <w:r>
        <w:rPr>
          <w:spacing w:val="-7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единоначалия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самоуправления. Органы управления, действующие в Школе</w:t>
      </w:r>
    </w:p>
    <w:p w14:paraId="77840109">
      <w:pPr>
        <w:pStyle w:val="6"/>
        <w:spacing w:line="482" w:lineRule="auto"/>
        <w:sectPr>
          <w:pgSz w:w="11910" w:h="16840"/>
          <w:pgMar w:top="760" w:right="566" w:bottom="580" w:left="992" w:header="0" w:footer="388" w:gutter="0"/>
          <w:cols w:space="720" w:num="1"/>
        </w:sect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4"/>
        <w:gridCol w:w="7790"/>
      </w:tblGrid>
      <w:tr w14:paraId="47BD70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68" w:hRule="atLeast"/>
        </w:trPr>
        <w:tc>
          <w:tcPr>
            <w:tcW w:w="2124" w:type="dxa"/>
          </w:tcPr>
          <w:p w14:paraId="6D7A8077">
            <w:pPr>
              <w:pStyle w:val="9"/>
              <w:spacing w:before="136" w:line="259" w:lineRule="auto"/>
              <w:ind w:left="74" w:right="197" w:firstLine="1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790" w:type="dxa"/>
          </w:tcPr>
          <w:p w14:paraId="27C4595F">
            <w:pPr>
              <w:pStyle w:val="9"/>
              <w:spacing w:before="136" w:line="237" w:lineRule="auto"/>
              <w:ind w:left="74" w:right="4" w:firstLine="141"/>
              <w:jc w:val="both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274EFF4D">
            <w:pPr>
              <w:pStyle w:val="9"/>
              <w:numPr>
                <w:ilvl w:val="0"/>
                <w:numId w:val="6"/>
              </w:numPr>
              <w:tabs>
                <w:tab w:val="left" w:pos="226"/>
              </w:tabs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1723E1D9">
            <w:pPr>
              <w:pStyle w:val="9"/>
              <w:numPr>
                <w:ilvl w:val="0"/>
                <w:numId w:val="6"/>
              </w:numPr>
              <w:tabs>
                <w:tab w:val="left" w:pos="274"/>
              </w:tabs>
              <w:spacing w:line="237" w:lineRule="auto"/>
              <w:ind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</w:t>
            </w:r>
            <w:r>
              <w:rPr>
                <w:spacing w:val="-2"/>
                <w:sz w:val="24"/>
              </w:rPr>
              <w:t>работников;</w:t>
            </w:r>
          </w:p>
          <w:p w14:paraId="77CC0D4F">
            <w:pPr>
              <w:pStyle w:val="9"/>
              <w:numPr>
                <w:ilvl w:val="0"/>
                <w:numId w:val="6"/>
              </w:numPr>
              <w:tabs>
                <w:tab w:val="left" w:pos="462"/>
              </w:tabs>
              <w:spacing w:line="237" w:lineRule="auto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3DFEDCA0">
            <w:pPr>
              <w:pStyle w:val="9"/>
              <w:numPr>
                <w:ilvl w:val="0"/>
                <w:numId w:val="6"/>
              </w:numPr>
              <w:tabs>
                <w:tab w:val="left" w:pos="404"/>
              </w:tabs>
              <w:spacing w:before="3" w:line="259" w:lineRule="auto"/>
              <w:ind w:right="2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</w:t>
            </w:r>
            <w:r>
              <w:rPr>
                <w:spacing w:val="-4"/>
                <w:sz w:val="24"/>
              </w:rPr>
              <w:t>базы</w:t>
            </w:r>
          </w:p>
        </w:tc>
      </w:tr>
    </w:tbl>
    <w:p w14:paraId="3F21815E">
      <w:pPr>
        <w:pStyle w:val="6"/>
        <w:spacing w:before="5" w:line="252" w:lineRule="auto"/>
        <w:ind w:firstLine="554"/>
      </w:pP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79"/>
        </w:rPr>
        <w:t xml:space="preserve"> </w:t>
      </w:r>
      <w:r>
        <w:t>учебно-методической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создано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rPr>
          <w:spacing w:val="-2"/>
        </w:rPr>
        <w:t>объединения:</w:t>
      </w:r>
    </w:p>
    <w:p w14:paraId="040F7889">
      <w:pPr>
        <w:pStyle w:val="6"/>
        <w:spacing w:line="271" w:lineRule="exact"/>
        <w:ind w:left="1965"/>
      </w:pPr>
      <w:r>
        <w:t>-</w:t>
      </w:r>
      <w:r>
        <w:rPr>
          <w:spacing w:val="-5"/>
        </w:rPr>
        <w:t xml:space="preserve"> </w:t>
      </w:r>
      <w:r>
        <w:t>ШМО</w:t>
      </w:r>
      <w:r>
        <w:rPr>
          <w:spacing w:val="-1"/>
        </w:rPr>
        <w:t xml:space="preserve"> </w:t>
      </w:r>
      <w:r>
        <w:t>учителей-</w:t>
      </w:r>
      <w:r>
        <w:rPr>
          <w:spacing w:val="-2"/>
        </w:rPr>
        <w:t>предметников;</w:t>
      </w:r>
    </w:p>
    <w:p w14:paraId="054FB036">
      <w:pPr>
        <w:pStyle w:val="8"/>
        <w:numPr>
          <w:ilvl w:val="0"/>
          <w:numId w:val="7"/>
        </w:numPr>
        <w:tabs>
          <w:tab w:val="left" w:pos="2043"/>
        </w:tabs>
        <w:spacing w:line="275" w:lineRule="exact"/>
        <w:ind w:left="2043" w:hanging="198"/>
        <w:rPr>
          <w:sz w:val="24"/>
        </w:rPr>
      </w:pPr>
      <w:r>
        <w:rPr>
          <w:sz w:val="24"/>
        </w:rPr>
        <w:t>ШМО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руководителей.</w:t>
      </w:r>
    </w:p>
    <w:p w14:paraId="31CCCA0D">
      <w:pPr>
        <w:pStyle w:val="6"/>
        <w:spacing w:line="247" w:lineRule="auto"/>
        <w:ind w:right="137" w:firstLine="554"/>
        <w:jc w:val="both"/>
      </w:pPr>
      <w:r>
        <w:t xml:space="preserve">В целях учета мнения обучающихся и родителей (законных представителей) несовершеннолетних обучающихся в Школе действуют Совет обучающихся и Совет </w:t>
      </w:r>
      <w:r>
        <w:rPr>
          <w:spacing w:val="-2"/>
        </w:rPr>
        <w:t>родителей.</w:t>
      </w:r>
    </w:p>
    <w:p w14:paraId="1D3928F1">
      <w:pPr>
        <w:pStyle w:val="6"/>
        <w:spacing w:before="4" w:line="249" w:lineRule="auto"/>
        <w:ind w:right="141" w:firstLine="554"/>
        <w:jc w:val="both"/>
      </w:pPr>
      <w:r>
        <w:t>По итогам 2025 года система управления Школой оценивается как эффективная, позволяющая учесть мнение работников и всех участников образовательных отношений.</w:t>
      </w:r>
    </w:p>
    <w:p w14:paraId="7849495D">
      <w:pPr>
        <w:pStyle w:val="6"/>
        <w:ind w:left="0"/>
      </w:pPr>
    </w:p>
    <w:p w14:paraId="1735B5AA">
      <w:pPr>
        <w:pStyle w:val="6"/>
        <w:spacing w:before="18"/>
        <w:ind w:left="0"/>
      </w:pPr>
    </w:p>
    <w:p w14:paraId="6153D503">
      <w:pPr>
        <w:pStyle w:val="2"/>
        <w:numPr>
          <w:ilvl w:val="1"/>
          <w:numId w:val="1"/>
        </w:numPr>
        <w:tabs>
          <w:tab w:val="left" w:pos="2669"/>
        </w:tabs>
        <w:spacing w:before="1"/>
        <w:ind w:left="2669" w:hanging="399"/>
        <w:jc w:val="left"/>
      </w:pPr>
      <w:r>
        <w:t>Оценка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6434C924">
      <w:pPr>
        <w:pStyle w:val="6"/>
        <w:spacing w:before="266" w:after="38"/>
        <w:ind w:left="3396"/>
      </w:pP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2022–2026</w:t>
      </w:r>
      <w:r>
        <w:rPr>
          <w:spacing w:val="-1"/>
        </w:rPr>
        <w:t xml:space="preserve"> </w:t>
      </w:r>
      <w:r>
        <w:rPr>
          <w:spacing w:val="-4"/>
        </w:rPr>
        <w:t>годы</w:t>
      </w:r>
    </w:p>
    <w:tbl>
      <w:tblPr>
        <w:tblStyle w:val="7"/>
        <w:tblW w:w="0" w:type="auto"/>
        <w:tblInd w:w="386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499"/>
        <w:gridCol w:w="1563"/>
        <w:gridCol w:w="1566"/>
        <w:gridCol w:w="1544"/>
        <w:gridCol w:w="1544"/>
      </w:tblGrid>
      <w:tr w14:paraId="1976FA4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703" w:type="dxa"/>
          </w:tcPr>
          <w:p w14:paraId="7244BB80">
            <w:pPr>
              <w:pStyle w:val="9"/>
              <w:spacing w:before="8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99" w:type="dxa"/>
          </w:tcPr>
          <w:p w14:paraId="012F0C8B">
            <w:pPr>
              <w:pStyle w:val="9"/>
              <w:spacing w:before="80"/>
              <w:ind w:left="66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563" w:type="dxa"/>
          </w:tcPr>
          <w:p w14:paraId="64A9FE3D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2022–</w:t>
            </w:r>
            <w:r>
              <w:rPr>
                <w:spacing w:val="-4"/>
                <w:sz w:val="24"/>
              </w:rPr>
              <w:t>2023</w:t>
            </w:r>
          </w:p>
          <w:p w14:paraId="3E159325">
            <w:pPr>
              <w:pStyle w:val="9"/>
              <w:spacing w:before="21"/>
              <w:ind w:left="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6" w:type="dxa"/>
          </w:tcPr>
          <w:p w14:paraId="149C84EC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2023–</w:t>
            </w:r>
            <w:r>
              <w:rPr>
                <w:spacing w:val="-4"/>
                <w:sz w:val="24"/>
              </w:rPr>
              <w:t>2024</w:t>
            </w:r>
          </w:p>
          <w:p w14:paraId="43A6152A">
            <w:pPr>
              <w:pStyle w:val="9"/>
              <w:spacing w:before="21"/>
              <w:ind w:left="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44" w:type="dxa"/>
          </w:tcPr>
          <w:p w14:paraId="77F89A16">
            <w:pPr>
              <w:pStyle w:val="9"/>
              <w:spacing w:before="80" w:line="259" w:lineRule="auto"/>
              <w:rPr>
                <w:sz w:val="24"/>
              </w:rPr>
            </w:pPr>
            <w:r>
              <w:rPr>
                <w:sz w:val="24"/>
              </w:rPr>
              <w:t>2024-2025 учебный год</w:t>
            </w:r>
          </w:p>
        </w:tc>
        <w:tc>
          <w:tcPr>
            <w:tcW w:w="1544" w:type="dxa"/>
          </w:tcPr>
          <w:p w14:paraId="1DF53C37">
            <w:pPr>
              <w:pStyle w:val="9"/>
              <w:spacing w:before="80" w:line="259" w:lineRule="auto"/>
              <w:ind w:left="293" w:firstLine="2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конец 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3412796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703" w:type="dxa"/>
            <w:vMerge w:val="restart"/>
          </w:tcPr>
          <w:p w14:paraId="302CDD37">
            <w:pPr>
              <w:pStyle w:val="9"/>
              <w:spacing w:before="82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99" w:type="dxa"/>
          </w:tcPr>
          <w:p w14:paraId="12EC52E6">
            <w:pPr>
              <w:pStyle w:val="9"/>
              <w:spacing w:before="77"/>
              <w:ind w:left="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14:paraId="1FEE86D4">
            <w:pPr>
              <w:pStyle w:val="9"/>
              <w:spacing w:before="10" w:line="290" w:lineRule="atLeast"/>
              <w:ind w:left="30"/>
              <w:rPr>
                <w:sz w:val="24"/>
              </w:rPr>
            </w:pPr>
            <w:r>
              <w:rPr>
                <w:sz w:val="24"/>
              </w:rPr>
              <w:t>обучавшихся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конец учебного года, в 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63" w:type="dxa"/>
          </w:tcPr>
          <w:p w14:paraId="0AA86016">
            <w:pPr>
              <w:pStyle w:val="9"/>
              <w:spacing w:before="77"/>
              <w:ind w:right="6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6" w:type="dxa"/>
          </w:tcPr>
          <w:p w14:paraId="054D835E">
            <w:pPr>
              <w:pStyle w:val="9"/>
              <w:spacing w:before="77"/>
              <w:ind w:left="65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44" w:type="dxa"/>
          </w:tcPr>
          <w:p w14:paraId="56737EA8">
            <w:pPr>
              <w:pStyle w:val="9"/>
              <w:spacing w:before="77"/>
              <w:ind w:lef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44" w:type="dxa"/>
          </w:tcPr>
          <w:p w14:paraId="492136A9">
            <w:pPr>
              <w:pStyle w:val="9"/>
              <w:spacing w:before="7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5FDF4A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03" w:type="dxa"/>
            <w:vMerge w:val="continue"/>
            <w:tcBorders>
              <w:top w:val="nil"/>
            </w:tcBorders>
          </w:tcPr>
          <w:p w14:paraId="673C4BCA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14:paraId="5C12966C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563" w:type="dxa"/>
          </w:tcPr>
          <w:p w14:paraId="37E3DA34">
            <w:pPr>
              <w:pStyle w:val="9"/>
              <w:spacing w:before="80"/>
              <w:ind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6" w:type="dxa"/>
          </w:tcPr>
          <w:p w14:paraId="3E074AD7">
            <w:pPr>
              <w:pStyle w:val="9"/>
              <w:spacing w:before="80"/>
              <w:ind w:left="65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4" w:type="dxa"/>
          </w:tcPr>
          <w:p w14:paraId="0872B48E">
            <w:pPr>
              <w:pStyle w:val="9"/>
              <w:spacing w:before="80"/>
              <w:ind w:lef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4" w:type="dxa"/>
          </w:tcPr>
          <w:p w14:paraId="7BCC5E03">
            <w:pPr>
              <w:pStyle w:val="9"/>
              <w:spacing w:before="8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0CA0FA8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3" w:type="dxa"/>
            <w:vMerge w:val="continue"/>
            <w:tcBorders>
              <w:top w:val="nil"/>
            </w:tcBorders>
          </w:tcPr>
          <w:p w14:paraId="20F495ED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14:paraId="7CD1245A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563" w:type="dxa"/>
          </w:tcPr>
          <w:p w14:paraId="0285AFEC">
            <w:pPr>
              <w:pStyle w:val="9"/>
              <w:spacing w:before="80"/>
              <w:ind w:right="6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6" w:type="dxa"/>
          </w:tcPr>
          <w:p w14:paraId="5FB045F1">
            <w:pPr>
              <w:pStyle w:val="9"/>
              <w:spacing w:before="80"/>
              <w:ind w:left="65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44" w:type="dxa"/>
          </w:tcPr>
          <w:p w14:paraId="12F4A216">
            <w:pPr>
              <w:pStyle w:val="9"/>
              <w:spacing w:before="80"/>
              <w:ind w:lef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44" w:type="dxa"/>
          </w:tcPr>
          <w:p w14:paraId="5F9B9BFD">
            <w:pPr>
              <w:pStyle w:val="9"/>
              <w:spacing w:before="8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14:paraId="5A2DC5E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703" w:type="dxa"/>
            <w:vMerge w:val="restart"/>
          </w:tcPr>
          <w:p w14:paraId="696E99BB">
            <w:pPr>
              <w:pStyle w:val="9"/>
              <w:spacing w:before="85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99" w:type="dxa"/>
          </w:tcPr>
          <w:p w14:paraId="0CF4A6BC">
            <w:pPr>
              <w:pStyle w:val="9"/>
              <w:spacing w:before="80" w:line="259" w:lineRule="auto"/>
              <w:ind w:left="30" w:right="28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учеников,</w:t>
            </w:r>
          </w:p>
          <w:p w14:paraId="17BFAA38">
            <w:pPr>
              <w:pStyle w:val="9"/>
              <w:tabs>
                <w:tab w:val="left" w:pos="2069"/>
              </w:tabs>
              <w:spacing w:line="275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оставленных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891BDB9">
            <w:pPr>
              <w:pStyle w:val="9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1563" w:type="dxa"/>
          </w:tcPr>
          <w:p w14:paraId="04B7B1EE">
            <w:pPr>
              <w:pStyle w:val="9"/>
              <w:spacing w:before="80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66A8B79E">
            <w:pPr>
              <w:pStyle w:val="9"/>
              <w:spacing w:before="80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44" w:type="dxa"/>
          </w:tcPr>
          <w:p w14:paraId="7FA686F3">
            <w:pPr>
              <w:pStyle w:val="9"/>
              <w:jc w:val="center"/>
            </w:pPr>
            <w:r>
              <w:t>0</w:t>
            </w:r>
          </w:p>
        </w:tc>
        <w:tc>
          <w:tcPr>
            <w:tcW w:w="1544" w:type="dxa"/>
          </w:tcPr>
          <w:p w14:paraId="29CC08D7">
            <w:pPr>
              <w:pStyle w:val="9"/>
              <w:jc w:val="center"/>
            </w:pPr>
            <w:r>
              <w:t>0</w:t>
            </w:r>
          </w:p>
        </w:tc>
      </w:tr>
      <w:tr w14:paraId="4D1C29F2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03" w:type="dxa"/>
            <w:vMerge w:val="continue"/>
            <w:tcBorders>
              <w:top w:val="nil"/>
            </w:tcBorders>
          </w:tcPr>
          <w:p w14:paraId="1EE3228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14:paraId="41282948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563" w:type="dxa"/>
          </w:tcPr>
          <w:p w14:paraId="0A855979">
            <w:pPr>
              <w:pStyle w:val="9"/>
              <w:spacing w:before="80"/>
              <w:ind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7EBEE90F">
            <w:pPr>
              <w:pStyle w:val="9"/>
              <w:spacing w:before="80"/>
              <w:ind w:left="65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44" w:type="dxa"/>
          </w:tcPr>
          <w:p w14:paraId="00966330">
            <w:pPr>
              <w:pStyle w:val="9"/>
              <w:jc w:val="center"/>
            </w:pPr>
            <w:r>
              <w:t>0</w:t>
            </w:r>
          </w:p>
        </w:tc>
        <w:tc>
          <w:tcPr>
            <w:tcW w:w="1544" w:type="dxa"/>
          </w:tcPr>
          <w:p w14:paraId="4BE8FA06">
            <w:pPr>
              <w:pStyle w:val="9"/>
              <w:jc w:val="center"/>
            </w:pPr>
            <w:r>
              <w:t>0</w:t>
            </w:r>
          </w:p>
        </w:tc>
      </w:tr>
      <w:tr w14:paraId="7C6D430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3" w:type="dxa"/>
            <w:vMerge w:val="continue"/>
            <w:tcBorders>
              <w:top w:val="nil"/>
            </w:tcBorders>
          </w:tcPr>
          <w:p w14:paraId="09354CD1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14:paraId="1F04EDF6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563" w:type="dxa"/>
          </w:tcPr>
          <w:p w14:paraId="4A2F4ECA">
            <w:pPr>
              <w:pStyle w:val="9"/>
              <w:spacing w:before="80"/>
              <w:ind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1F300224">
            <w:pPr>
              <w:pStyle w:val="9"/>
              <w:spacing w:before="80"/>
              <w:ind w:left="65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44" w:type="dxa"/>
          </w:tcPr>
          <w:p w14:paraId="66CBAD53">
            <w:pPr>
              <w:pStyle w:val="9"/>
              <w:jc w:val="center"/>
            </w:pPr>
            <w:r>
              <w:t>0</w:t>
            </w:r>
          </w:p>
        </w:tc>
        <w:tc>
          <w:tcPr>
            <w:tcW w:w="1544" w:type="dxa"/>
          </w:tcPr>
          <w:p w14:paraId="249D7439">
            <w:pPr>
              <w:pStyle w:val="9"/>
              <w:jc w:val="center"/>
            </w:pPr>
            <w:r>
              <w:t>0</w:t>
            </w:r>
          </w:p>
        </w:tc>
      </w:tr>
      <w:tr w14:paraId="1B55F08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03" w:type="dxa"/>
          </w:tcPr>
          <w:p w14:paraId="75599A73">
            <w:pPr>
              <w:pStyle w:val="9"/>
              <w:spacing w:before="85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99" w:type="dxa"/>
          </w:tcPr>
          <w:p w14:paraId="2896C9CC">
            <w:pPr>
              <w:pStyle w:val="9"/>
              <w:spacing w:before="80"/>
              <w:ind w:left="3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1563" w:type="dxa"/>
          </w:tcPr>
          <w:p w14:paraId="32FA6BB4">
            <w:pPr>
              <w:pStyle w:val="9"/>
              <w:spacing w:before="80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3CD34A94">
            <w:pPr>
              <w:pStyle w:val="9"/>
              <w:spacing w:before="80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44" w:type="dxa"/>
          </w:tcPr>
          <w:p w14:paraId="76B27D32">
            <w:pPr>
              <w:pStyle w:val="9"/>
              <w:jc w:val="center"/>
            </w:pPr>
            <w:r>
              <w:t>0</w:t>
            </w:r>
          </w:p>
        </w:tc>
        <w:tc>
          <w:tcPr>
            <w:tcW w:w="1544" w:type="dxa"/>
          </w:tcPr>
          <w:p w14:paraId="4F43820F">
            <w:pPr>
              <w:pStyle w:val="9"/>
              <w:jc w:val="center"/>
            </w:pPr>
            <w:r>
              <w:t>0</w:t>
            </w:r>
          </w:p>
        </w:tc>
      </w:tr>
    </w:tbl>
    <w:p w14:paraId="14D80DFD">
      <w:pPr>
        <w:pStyle w:val="9"/>
        <w:sectPr>
          <w:pgSz w:w="11910" w:h="16840"/>
          <w:pgMar w:top="820" w:right="566" w:bottom="1459" w:left="992" w:header="0" w:footer="388" w:gutter="0"/>
          <w:cols w:space="720" w:num="1"/>
        </w:sectPr>
      </w:pPr>
    </w:p>
    <w:tbl>
      <w:tblPr>
        <w:tblStyle w:val="7"/>
        <w:tblW w:w="0" w:type="auto"/>
        <w:tblInd w:w="386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499"/>
        <w:gridCol w:w="1560"/>
        <w:gridCol w:w="1563"/>
        <w:gridCol w:w="1566"/>
        <w:gridCol w:w="1544"/>
      </w:tblGrid>
      <w:tr w14:paraId="2527E0F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703" w:type="dxa"/>
            <w:tcBorders>
              <w:top w:val="nil"/>
            </w:tcBorders>
          </w:tcPr>
          <w:p w14:paraId="36C0E801">
            <w:pPr>
              <w:pStyle w:val="9"/>
            </w:pPr>
          </w:p>
        </w:tc>
        <w:tc>
          <w:tcPr>
            <w:tcW w:w="2499" w:type="dxa"/>
          </w:tcPr>
          <w:p w14:paraId="67CBC62C">
            <w:pPr>
              <w:pStyle w:val="9"/>
              <w:spacing w:before="80" w:line="259" w:lineRule="auto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</w:tcPr>
          <w:p w14:paraId="1127587B">
            <w:pPr>
              <w:pStyle w:val="9"/>
              <w:spacing w:before="80"/>
              <w:ind w:left="12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3" w:type="dxa"/>
          </w:tcPr>
          <w:p w14:paraId="5773D21D">
            <w:pPr>
              <w:pStyle w:val="9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49E45FBF">
            <w:pPr>
              <w:pStyle w:val="9"/>
              <w:spacing w:before="80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4" w:type="dxa"/>
          </w:tcPr>
          <w:p w14:paraId="012D64A1">
            <w:pPr>
              <w:pStyle w:val="9"/>
              <w:jc w:val="center"/>
            </w:pPr>
            <w:r>
              <w:t>0</w:t>
            </w:r>
          </w:p>
        </w:tc>
      </w:tr>
      <w:tr w14:paraId="6CBBC83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703" w:type="dxa"/>
            <w:vMerge w:val="restart"/>
          </w:tcPr>
          <w:p w14:paraId="1C67429C">
            <w:pPr>
              <w:pStyle w:val="9"/>
              <w:spacing w:before="85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99" w:type="dxa"/>
          </w:tcPr>
          <w:p w14:paraId="73907DA8">
            <w:pPr>
              <w:pStyle w:val="9"/>
              <w:spacing w:before="80" w:line="259" w:lineRule="auto"/>
              <w:ind w:left="30" w:right="454"/>
              <w:jc w:val="both"/>
              <w:rPr>
                <w:sz w:val="24"/>
              </w:rPr>
            </w:pPr>
            <w:r>
              <w:rPr>
                <w:sz w:val="24"/>
              </w:rPr>
              <w:t>Окончили школу с аттестатом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образца:</w:t>
            </w:r>
          </w:p>
        </w:tc>
        <w:tc>
          <w:tcPr>
            <w:tcW w:w="1560" w:type="dxa"/>
          </w:tcPr>
          <w:p w14:paraId="12B7175E">
            <w:pPr>
              <w:pStyle w:val="9"/>
            </w:pPr>
          </w:p>
        </w:tc>
        <w:tc>
          <w:tcPr>
            <w:tcW w:w="1563" w:type="dxa"/>
          </w:tcPr>
          <w:p w14:paraId="560A558E">
            <w:pPr>
              <w:pStyle w:val="9"/>
            </w:pPr>
          </w:p>
        </w:tc>
        <w:tc>
          <w:tcPr>
            <w:tcW w:w="1566" w:type="dxa"/>
          </w:tcPr>
          <w:p w14:paraId="59F7A23F">
            <w:pPr>
              <w:pStyle w:val="9"/>
            </w:pPr>
          </w:p>
        </w:tc>
        <w:tc>
          <w:tcPr>
            <w:tcW w:w="1544" w:type="dxa"/>
          </w:tcPr>
          <w:p w14:paraId="5FEB2C78">
            <w:pPr>
              <w:pStyle w:val="9"/>
              <w:jc w:val="center"/>
            </w:pPr>
          </w:p>
        </w:tc>
      </w:tr>
      <w:tr w14:paraId="1824832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703" w:type="dxa"/>
            <w:vMerge w:val="continue"/>
            <w:tcBorders>
              <w:top w:val="nil"/>
            </w:tcBorders>
          </w:tcPr>
          <w:p w14:paraId="6731B37B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14:paraId="5ED38AA7">
            <w:pPr>
              <w:pStyle w:val="9"/>
              <w:spacing w:before="77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60" w:type="dxa"/>
          </w:tcPr>
          <w:p w14:paraId="273228D8">
            <w:pPr>
              <w:pStyle w:val="9"/>
              <w:spacing w:before="77"/>
              <w:ind w:left="12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3" w:type="dxa"/>
          </w:tcPr>
          <w:p w14:paraId="1A2B35D7">
            <w:pPr>
              <w:pStyle w:val="9"/>
              <w:spacing w:before="7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6" w:type="dxa"/>
          </w:tcPr>
          <w:p w14:paraId="2ACF77CE">
            <w:pPr>
              <w:pStyle w:val="9"/>
              <w:spacing w:before="77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4" w:type="dxa"/>
          </w:tcPr>
          <w:p w14:paraId="2F08709C">
            <w:pPr>
              <w:pStyle w:val="9"/>
              <w:jc w:val="center"/>
            </w:pPr>
            <w:r>
              <w:t>0</w:t>
            </w:r>
          </w:p>
        </w:tc>
      </w:tr>
    </w:tbl>
    <w:p w14:paraId="2E83957D">
      <w:pPr>
        <w:pStyle w:val="6"/>
        <w:spacing w:before="6" w:line="247" w:lineRule="auto"/>
        <w:ind w:right="138" w:firstLine="554"/>
        <w:jc w:val="both"/>
      </w:pPr>
      <w: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 </w:t>
      </w:r>
      <w:r>
        <w:rPr>
          <w:spacing w:val="-2"/>
        </w:rPr>
        <w:t>стабильно.</w:t>
      </w:r>
    </w:p>
    <w:p w14:paraId="3F1479F1">
      <w:pPr>
        <w:pStyle w:val="6"/>
        <w:spacing w:before="11"/>
        <w:ind w:left="0"/>
      </w:pPr>
    </w:p>
    <w:p w14:paraId="2D4FEA83">
      <w:pPr>
        <w:pStyle w:val="2"/>
        <w:ind w:left="1667"/>
      </w:pPr>
      <w:r>
        <w:t>Краткий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знаний</w:t>
      </w:r>
    </w:p>
    <w:p w14:paraId="19FF34B4">
      <w:pPr>
        <w:pStyle w:val="6"/>
        <w:spacing w:before="264" w:after="8" w:line="249" w:lineRule="auto"/>
        <w:ind w:right="145" w:firstLine="554"/>
        <w:jc w:val="both"/>
      </w:pPr>
      <w:r>
        <w:t>Результаты освоения учащимися программ начального и основного общего образования по показателю «успеваемость» в 2025 году</w:t>
      </w:r>
    </w:p>
    <w:tbl>
      <w:tblPr>
        <w:tblStyle w:val="7"/>
        <w:tblW w:w="10434" w:type="dxa"/>
        <w:tblInd w:w="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272"/>
        <w:gridCol w:w="855"/>
        <w:gridCol w:w="850"/>
        <w:gridCol w:w="708"/>
        <w:gridCol w:w="708"/>
        <w:gridCol w:w="988"/>
        <w:gridCol w:w="851"/>
        <w:gridCol w:w="998"/>
        <w:gridCol w:w="849"/>
        <w:gridCol w:w="1219"/>
      </w:tblGrid>
      <w:tr w14:paraId="66F57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36" w:type="dxa"/>
            <w:vMerge w:val="restart"/>
          </w:tcPr>
          <w:p w14:paraId="0C211C84">
            <w:pPr>
              <w:pStyle w:val="9"/>
              <w:spacing w:before="54" w:line="259" w:lineRule="auto"/>
              <w:ind w:left="177" w:right="116" w:hanging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Класс/ Паралл </w:t>
            </w:r>
            <w:r>
              <w:rPr>
                <w:b/>
                <w:spacing w:val="-4"/>
                <w:sz w:val="24"/>
              </w:rPr>
              <w:t>ель</w:t>
            </w:r>
          </w:p>
        </w:tc>
        <w:tc>
          <w:tcPr>
            <w:tcW w:w="1272" w:type="dxa"/>
            <w:vMerge w:val="restart"/>
          </w:tcPr>
          <w:p w14:paraId="6231CA23">
            <w:pPr>
              <w:pStyle w:val="9"/>
              <w:spacing w:before="51"/>
              <w:ind w:left="189" w:right="129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учащихс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855" w:type="dxa"/>
            <w:vMerge w:val="restart"/>
          </w:tcPr>
          <w:p w14:paraId="0C6D3ABC">
            <w:pPr>
              <w:pStyle w:val="9"/>
              <w:spacing w:before="234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67F391D6">
            <w:pPr>
              <w:pStyle w:val="9"/>
              <w:spacing w:before="21"/>
              <w:ind w:left="23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(отл)</w:t>
            </w:r>
          </w:p>
        </w:tc>
        <w:tc>
          <w:tcPr>
            <w:tcW w:w="850" w:type="dxa"/>
            <w:vMerge w:val="restart"/>
          </w:tcPr>
          <w:p w14:paraId="612D56FE">
            <w:pPr>
              <w:pStyle w:val="9"/>
              <w:spacing w:before="234"/>
              <w:ind w:left="6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(4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66F38CDC">
            <w:pPr>
              <w:pStyle w:val="9"/>
              <w:spacing w:before="21"/>
              <w:ind w:left="6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5)</w:t>
            </w:r>
          </w:p>
        </w:tc>
        <w:tc>
          <w:tcPr>
            <w:tcW w:w="708" w:type="dxa"/>
            <w:vMerge w:val="restart"/>
          </w:tcPr>
          <w:p w14:paraId="76A3CAC3">
            <w:pPr>
              <w:pStyle w:val="9"/>
              <w:spacing w:before="106"/>
              <w:rPr>
                <w:sz w:val="24"/>
              </w:rPr>
            </w:pPr>
          </w:p>
          <w:p w14:paraId="4CB1A5DF">
            <w:pPr>
              <w:pStyle w:val="9"/>
              <w:spacing w:before="1"/>
              <w:ind w:left="58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  <w:vMerge w:val="restart"/>
          </w:tcPr>
          <w:p w14:paraId="1DB1B2D6">
            <w:pPr>
              <w:pStyle w:val="9"/>
              <w:spacing w:before="106"/>
              <w:rPr>
                <w:sz w:val="24"/>
              </w:rPr>
            </w:pPr>
          </w:p>
          <w:p w14:paraId="761AC029">
            <w:pPr>
              <w:pStyle w:val="9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8" w:type="dxa"/>
            <w:vMerge w:val="restart"/>
          </w:tcPr>
          <w:p w14:paraId="7E29871C">
            <w:pPr>
              <w:pStyle w:val="9"/>
              <w:spacing w:before="54" w:line="259" w:lineRule="auto"/>
              <w:ind w:left="174" w:right="116" w:hanging="3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 xml:space="preserve">аттест </w:t>
            </w:r>
            <w:r>
              <w:rPr>
                <w:b/>
                <w:spacing w:val="-4"/>
                <w:sz w:val="24"/>
              </w:rPr>
              <w:t>овано</w:t>
            </w:r>
          </w:p>
        </w:tc>
        <w:tc>
          <w:tcPr>
            <w:tcW w:w="1849" w:type="dxa"/>
            <w:gridSpan w:val="2"/>
          </w:tcPr>
          <w:p w14:paraId="0BC45100">
            <w:pPr>
              <w:pStyle w:val="9"/>
              <w:spacing w:before="54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2068" w:type="dxa"/>
            <w:gridSpan w:val="2"/>
          </w:tcPr>
          <w:p w14:paraId="14DA0C39">
            <w:pPr>
              <w:pStyle w:val="9"/>
              <w:spacing w:before="5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</w:tr>
      <w:tr w14:paraId="04B60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36" w:type="dxa"/>
            <w:vMerge w:val="continue"/>
            <w:tcBorders>
              <w:top w:val="nil"/>
            </w:tcBorders>
          </w:tcPr>
          <w:p w14:paraId="19FC663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 w:val="continue"/>
            <w:tcBorders>
              <w:top w:val="nil"/>
            </w:tcBorders>
          </w:tcPr>
          <w:p w14:paraId="2E3DBB5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 w14:paraId="223B72D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</w:tcPr>
          <w:p w14:paraId="5655A6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</w:tcPr>
          <w:p w14:paraId="4D6967A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</w:tcPr>
          <w:p w14:paraId="00B37D1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 w:val="continue"/>
            <w:tcBorders>
              <w:top w:val="nil"/>
            </w:tcBorders>
          </w:tcPr>
          <w:p w14:paraId="566472A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96D6CF5">
            <w:pPr>
              <w:pStyle w:val="9"/>
              <w:spacing w:before="54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Колво</w:t>
            </w:r>
          </w:p>
        </w:tc>
        <w:tc>
          <w:tcPr>
            <w:tcW w:w="998" w:type="dxa"/>
          </w:tcPr>
          <w:p w14:paraId="177087C5">
            <w:pPr>
              <w:pStyle w:val="9"/>
              <w:spacing w:before="40" w:line="290" w:lineRule="atLeast"/>
              <w:ind w:left="394" w:right="113" w:hanging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 </w:t>
            </w:r>
            <w:r>
              <w:rPr>
                <w:b/>
                <w:spacing w:val="-6"/>
                <w:sz w:val="24"/>
              </w:rPr>
              <w:t>нт</w:t>
            </w:r>
          </w:p>
        </w:tc>
        <w:tc>
          <w:tcPr>
            <w:tcW w:w="849" w:type="dxa"/>
          </w:tcPr>
          <w:p w14:paraId="69029DDD">
            <w:pPr>
              <w:pStyle w:val="9"/>
              <w:spacing w:before="54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Колво</w:t>
            </w:r>
          </w:p>
        </w:tc>
        <w:tc>
          <w:tcPr>
            <w:tcW w:w="1219" w:type="dxa"/>
          </w:tcPr>
          <w:p w14:paraId="4429EC02">
            <w:pPr>
              <w:pStyle w:val="9"/>
              <w:spacing w:before="40" w:line="290" w:lineRule="atLeast"/>
              <w:ind w:left="271" w:hanging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Проц ент</w:t>
            </w:r>
          </w:p>
        </w:tc>
      </w:tr>
      <w:tr w14:paraId="00576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136" w:type="dxa"/>
          </w:tcPr>
          <w:p w14:paraId="0DAECE1A">
            <w:pPr>
              <w:pStyle w:val="9"/>
              <w:spacing w:before="49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14:paraId="5219AAAA">
            <w:pPr>
              <w:pStyle w:val="9"/>
              <w:spacing w:before="49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038E5EEF">
            <w:pPr>
              <w:pStyle w:val="9"/>
            </w:pPr>
          </w:p>
        </w:tc>
        <w:tc>
          <w:tcPr>
            <w:tcW w:w="850" w:type="dxa"/>
          </w:tcPr>
          <w:p w14:paraId="65795A9E">
            <w:pPr>
              <w:pStyle w:val="9"/>
              <w:spacing w:before="49"/>
              <w:ind w:left="61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691ACB5">
            <w:pPr>
              <w:pStyle w:val="9"/>
              <w:spacing w:before="49"/>
              <w:ind w:left="58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08B135FE">
            <w:pPr>
              <w:pStyle w:val="9"/>
            </w:pPr>
          </w:p>
        </w:tc>
        <w:tc>
          <w:tcPr>
            <w:tcW w:w="988" w:type="dxa"/>
          </w:tcPr>
          <w:p w14:paraId="7FDCBDD6">
            <w:pPr>
              <w:pStyle w:val="9"/>
            </w:pPr>
          </w:p>
        </w:tc>
        <w:tc>
          <w:tcPr>
            <w:tcW w:w="851" w:type="dxa"/>
          </w:tcPr>
          <w:p w14:paraId="2AA731E6">
            <w:pPr>
              <w:pStyle w:val="9"/>
              <w:spacing w:before="49"/>
              <w:ind w:left="59" w:righ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14:paraId="115B04DB">
            <w:pPr>
              <w:pStyle w:val="9"/>
              <w:spacing w:before="49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849" w:type="dxa"/>
          </w:tcPr>
          <w:p w14:paraId="44B3CA92">
            <w:pPr>
              <w:pStyle w:val="9"/>
              <w:spacing w:before="49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14:paraId="72701928">
            <w:pPr>
              <w:pStyle w:val="9"/>
              <w:spacing w:before="49"/>
              <w:ind w:left="20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14:paraId="16F62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136" w:type="dxa"/>
          </w:tcPr>
          <w:p w14:paraId="39531BB0">
            <w:pPr>
              <w:pStyle w:val="9"/>
              <w:spacing w:before="4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2" w:type="dxa"/>
          </w:tcPr>
          <w:p w14:paraId="5EA46FB6">
            <w:pPr>
              <w:pStyle w:val="9"/>
              <w:spacing w:before="4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14:paraId="627C8B77">
            <w:pPr>
              <w:pStyle w:val="9"/>
              <w:spacing w:before="47"/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2E2F36EF">
            <w:pPr>
              <w:pStyle w:val="9"/>
              <w:spacing w:before="47"/>
              <w:ind w:left="61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F4723C2">
            <w:pPr>
              <w:pStyle w:val="9"/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49A16082">
            <w:pPr>
              <w:pStyle w:val="9"/>
            </w:pPr>
          </w:p>
        </w:tc>
        <w:tc>
          <w:tcPr>
            <w:tcW w:w="988" w:type="dxa"/>
          </w:tcPr>
          <w:p w14:paraId="74D853D9">
            <w:pPr>
              <w:pStyle w:val="9"/>
            </w:pPr>
          </w:p>
        </w:tc>
        <w:tc>
          <w:tcPr>
            <w:tcW w:w="851" w:type="dxa"/>
          </w:tcPr>
          <w:p w14:paraId="2E9B8307">
            <w:pPr>
              <w:pStyle w:val="9"/>
              <w:spacing w:before="47"/>
              <w:ind w:left="59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8" w:type="dxa"/>
          </w:tcPr>
          <w:p w14:paraId="1DE34192">
            <w:pPr>
              <w:pStyle w:val="9"/>
              <w:spacing w:before="47"/>
              <w:ind w:left="74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63640974">
            <w:pPr>
              <w:pStyle w:val="9"/>
              <w:spacing w:before="47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9" w:type="dxa"/>
          </w:tcPr>
          <w:p w14:paraId="51750425">
            <w:pPr>
              <w:pStyle w:val="9"/>
              <w:spacing w:before="47"/>
              <w:ind w:left="144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0"/>
                <w:sz w:val="24"/>
              </w:rPr>
              <w:t>%</w:t>
            </w:r>
          </w:p>
        </w:tc>
      </w:tr>
      <w:tr w14:paraId="65FAB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136" w:type="dxa"/>
          </w:tcPr>
          <w:p w14:paraId="69E0BDDB">
            <w:pPr>
              <w:pStyle w:val="9"/>
              <w:spacing w:before="47"/>
              <w:ind w:left="2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</w:tcPr>
          <w:p w14:paraId="200352BC">
            <w:pPr>
              <w:pStyle w:val="9"/>
              <w:spacing w:before="47"/>
              <w:ind w:left="2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14:paraId="737FE1B2">
            <w:pPr>
              <w:pStyle w:val="9"/>
              <w:spacing w:before="47"/>
              <w:ind w:left="43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14:paraId="5C1DA287">
            <w:pPr>
              <w:pStyle w:val="9"/>
              <w:spacing w:before="47"/>
              <w:ind w:left="61" w:right="3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C6CCE07">
            <w:pPr>
              <w:pStyle w:val="9"/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AC8DA73">
            <w:pPr>
              <w:pStyle w:val="9"/>
            </w:pPr>
          </w:p>
        </w:tc>
        <w:tc>
          <w:tcPr>
            <w:tcW w:w="988" w:type="dxa"/>
          </w:tcPr>
          <w:p w14:paraId="5B879BD2">
            <w:pPr>
              <w:pStyle w:val="9"/>
            </w:pPr>
          </w:p>
        </w:tc>
        <w:tc>
          <w:tcPr>
            <w:tcW w:w="851" w:type="dxa"/>
          </w:tcPr>
          <w:p w14:paraId="1E5DD2CB">
            <w:pPr>
              <w:pStyle w:val="9"/>
              <w:spacing w:before="47"/>
              <w:ind w:left="59" w:right="3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8" w:type="dxa"/>
          </w:tcPr>
          <w:p w14:paraId="790EB486">
            <w:pPr>
              <w:pStyle w:val="9"/>
              <w:spacing w:before="47"/>
              <w:ind w:left="74" w:right="63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2DB12371">
            <w:pPr>
              <w:pStyle w:val="9"/>
              <w:spacing w:before="47"/>
              <w:ind w:left="2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9" w:type="dxa"/>
          </w:tcPr>
          <w:p w14:paraId="54B354C7">
            <w:pPr>
              <w:pStyle w:val="9"/>
              <w:spacing w:before="47"/>
              <w:ind w:left="14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14:paraId="486F3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36" w:type="dxa"/>
          </w:tcPr>
          <w:p w14:paraId="4479824C">
            <w:pPr>
              <w:pStyle w:val="9"/>
              <w:spacing w:before="51"/>
              <w:ind w:left="2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кл.</w:t>
            </w:r>
          </w:p>
        </w:tc>
        <w:tc>
          <w:tcPr>
            <w:tcW w:w="1272" w:type="dxa"/>
          </w:tcPr>
          <w:p w14:paraId="6F716070">
            <w:pPr>
              <w:pStyle w:val="9"/>
              <w:spacing w:before="51"/>
              <w:ind w:left="28" w:righ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5" w:type="dxa"/>
          </w:tcPr>
          <w:p w14:paraId="45257D2A">
            <w:pPr>
              <w:pStyle w:val="9"/>
              <w:spacing w:before="51"/>
              <w:ind w:left="3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14:paraId="4F142F2B">
            <w:pPr>
              <w:pStyle w:val="9"/>
              <w:spacing w:before="51"/>
              <w:ind w:left="61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EA7C07D">
            <w:pPr>
              <w:pStyle w:val="9"/>
              <w:spacing w:before="51"/>
              <w:ind w:left="58" w:right="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F05D21A">
            <w:pPr>
              <w:pStyle w:val="9"/>
            </w:pPr>
          </w:p>
        </w:tc>
        <w:tc>
          <w:tcPr>
            <w:tcW w:w="988" w:type="dxa"/>
          </w:tcPr>
          <w:p w14:paraId="4C3DA205">
            <w:pPr>
              <w:pStyle w:val="9"/>
            </w:pPr>
          </w:p>
        </w:tc>
        <w:tc>
          <w:tcPr>
            <w:tcW w:w="851" w:type="dxa"/>
          </w:tcPr>
          <w:p w14:paraId="20669D87">
            <w:pPr>
              <w:pStyle w:val="9"/>
              <w:spacing w:before="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8" w:type="dxa"/>
          </w:tcPr>
          <w:p w14:paraId="04C42724">
            <w:pPr>
              <w:pStyle w:val="9"/>
              <w:spacing w:before="51"/>
              <w:ind w:left="99" w:right="6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71F2297A">
            <w:pPr>
              <w:pStyle w:val="9"/>
              <w:spacing w:before="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9" w:type="dxa"/>
          </w:tcPr>
          <w:p w14:paraId="05A1AC17">
            <w:pPr>
              <w:pStyle w:val="9"/>
              <w:spacing w:before="5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80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14:paraId="23879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36" w:type="dxa"/>
          </w:tcPr>
          <w:p w14:paraId="1F52110C">
            <w:pPr>
              <w:pStyle w:val="9"/>
              <w:spacing w:before="49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 w14:paraId="3B52F329">
            <w:pPr>
              <w:pStyle w:val="9"/>
              <w:spacing w:before="49"/>
              <w:ind w:left="28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14:paraId="5306E922">
            <w:pPr>
              <w:pStyle w:val="9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1376B6C4">
            <w:pPr>
              <w:pStyle w:val="9"/>
              <w:spacing w:before="49"/>
              <w:ind w:left="6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FFAFA62">
            <w:pPr>
              <w:pStyle w:val="9"/>
              <w:spacing w:before="49"/>
              <w:ind w:left="58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0232E3D">
            <w:pPr>
              <w:pStyle w:val="9"/>
            </w:pPr>
          </w:p>
        </w:tc>
        <w:tc>
          <w:tcPr>
            <w:tcW w:w="988" w:type="dxa"/>
          </w:tcPr>
          <w:p w14:paraId="09380D8C">
            <w:pPr>
              <w:pStyle w:val="9"/>
            </w:pPr>
          </w:p>
        </w:tc>
        <w:tc>
          <w:tcPr>
            <w:tcW w:w="851" w:type="dxa"/>
          </w:tcPr>
          <w:p w14:paraId="292DAA97">
            <w:pPr>
              <w:pStyle w:val="9"/>
              <w:spacing w:before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8" w:type="dxa"/>
          </w:tcPr>
          <w:p w14:paraId="4F9F63D5">
            <w:pPr>
              <w:pStyle w:val="9"/>
              <w:spacing w:before="49"/>
              <w:ind w:left="36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73723EE3">
            <w:pPr>
              <w:pStyle w:val="9"/>
              <w:spacing w:before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9" w:type="dxa"/>
          </w:tcPr>
          <w:p w14:paraId="1F545294">
            <w:pPr>
              <w:pStyle w:val="9"/>
              <w:spacing w:before="49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33,33%</w:t>
            </w:r>
          </w:p>
        </w:tc>
      </w:tr>
      <w:tr w14:paraId="4CCA6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36" w:type="dxa"/>
          </w:tcPr>
          <w:p w14:paraId="2B3F0144">
            <w:pPr>
              <w:pStyle w:val="9"/>
              <w:spacing w:before="49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2" w:type="dxa"/>
          </w:tcPr>
          <w:p w14:paraId="64518AF8">
            <w:pPr>
              <w:pStyle w:val="9"/>
              <w:spacing w:before="49"/>
              <w:ind w:left="28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5" w:type="dxa"/>
          </w:tcPr>
          <w:p w14:paraId="2A4EDCDB">
            <w:pPr>
              <w:pStyle w:val="9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C0CDDC6">
            <w:pPr>
              <w:pStyle w:val="9"/>
              <w:spacing w:before="49"/>
              <w:ind w:left="6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AF1F21E">
            <w:pPr>
              <w:pStyle w:val="9"/>
              <w:spacing w:before="49"/>
              <w:ind w:left="58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58366467">
            <w:pPr>
              <w:pStyle w:val="9"/>
            </w:pPr>
          </w:p>
        </w:tc>
        <w:tc>
          <w:tcPr>
            <w:tcW w:w="988" w:type="dxa"/>
          </w:tcPr>
          <w:p w14:paraId="02EC8226">
            <w:pPr>
              <w:pStyle w:val="9"/>
            </w:pPr>
          </w:p>
        </w:tc>
        <w:tc>
          <w:tcPr>
            <w:tcW w:w="851" w:type="dxa"/>
          </w:tcPr>
          <w:p w14:paraId="7322655C">
            <w:pPr>
              <w:pStyle w:val="9"/>
              <w:spacing w:before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8" w:type="dxa"/>
          </w:tcPr>
          <w:p w14:paraId="46096C93">
            <w:pPr>
              <w:pStyle w:val="9"/>
              <w:spacing w:before="49"/>
              <w:ind w:left="62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73CFC5B2">
            <w:pPr>
              <w:pStyle w:val="9"/>
              <w:spacing w:before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9" w:type="dxa"/>
          </w:tcPr>
          <w:p w14:paraId="5E7E4B07">
            <w:pPr>
              <w:pStyle w:val="9"/>
              <w:spacing w:before="49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</w:tr>
      <w:tr w14:paraId="7D555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136" w:type="dxa"/>
          </w:tcPr>
          <w:p w14:paraId="29DA0CFB">
            <w:pPr>
              <w:pStyle w:val="9"/>
              <w:spacing w:before="47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2" w:type="dxa"/>
          </w:tcPr>
          <w:p w14:paraId="2DDE98B7">
            <w:pPr>
              <w:pStyle w:val="9"/>
              <w:spacing w:before="47"/>
              <w:ind w:left="28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5" w:type="dxa"/>
          </w:tcPr>
          <w:p w14:paraId="5FA7FBBA">
            <w:pPr>
              <w:pStyle w:val="9"/>
              <w:spacing w:before="47"/>
              <w:ind w:left="39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43255E2A">
            <w:pPr>
              <w:pStyle w:val="9"/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28584EE0">
            <w:pPr>
              <w:pStyle w:val="9"/>
              <w:spacing w:before="47"/>
              <w:ind w:left="58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0F38C17">
            <w:pPr>
              <w:pStyle w:val="9"/>
            </w:pPr>
          </w:p>
        </w:tc>
        <w:tc>
          <w:tcPr>
            <w:tcW w:w="988" w:type="dxa"/>
          </w:tcPr>
          <w:p w14:paraId="6C28C097">
            <w:pPr>
              <w:pStyle w:val="9"/>
            </w:pPr>
          </w:p>
        </w:tc>
        <w:tc>
          <w:tcPr>
            <w:tcW w:w="851" w:type="dxa"/>
          </w:tcPr>
          <w:p w14:paraId="3980F706">
            <w:pPr>
              <w:pStyle w:val="9"/>
              <w:spacing w:before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8" w:type="dxa"/>
          </w:tcPr>
          <w:p w14:paraId="746FB670">
            <w:pPr>
              <w:pStyle w:val="9"/>
              <w:spacing w:before="47"/>
              <w:ind w:left="62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0F46FCA3">
            <w:pPr>
              <w:pStyle w:val="9"/>
              <w:spacing w:before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9" w:type="dxa"/>
          </w:tcPr>
          <w:p w14:paraId="08446DFD">
            <w:pPr>
              <w:pStyle w:val="9"/>
              <w:spacing w:before="47"/>
              <w:ind w:left="204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10"/>
                <w:sz w:val="24"/>
              </w:rPr>
              <w:t>%</w:t>
            </w:r>
          </w:p>
        </w:tc>
      </w:tr>
      <w:tr w14:paraId="2A8CD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36" w:type="dxa"/>
          </w:tcPr>
          <w:p w14:paraId="03D665A2">
            <w:pPr>
              <w:pStyle w:val="9"/>
              <w:spacing w:before="51"/>
              <w:ind w:left="2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кл.</w:t>
            </w:r>
          </w:p>
        </w:tc>
        <w:tc>
          <w:tcPr>
            <w:tcW w:w="1272" w:type="dxa"/>
          </w:tcPr>
          <w:p w14:paraId="17058F43">
            <w:pPr>
              <w:pStyle w:val="9"/>
              <w:spacing w:before="51"/>
              <w:ind w:left="28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855" w:type="dxa"/>
          </w:tcPr>
          <w:p w14:paraId="72553155">
            <w:pPr>
              <w:pStyle w:val="9"/>
              <w:spacing w:before="51"/>
              <w:ind w:left="3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969EDF5">
            <w:pPr>
              <w:pStyle w:val="9"/>
              <w:spacing w:before="51"/>
              <w:ind w:left="61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395E9814">
            <w:pPr>
              <w:pStyle w:val="9"/>
              <w:spacing w:before="51"/>
              <w:ind w:left="58" w:right="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14:paraId="42CC83C7">
            <w:pPr>
              <w:pStyle w:val="9"/>
            </w:pPr>
          </w:p>
        </w:tc>
        <w:tc>
          <w:tcPr>
            <w:tcW w:w="988" w:type="dxa"/>
          </w:tcPr>
          <w:p w14:paraId="53FB18E0">
            <w:pPr>
              <w:pStyle w:val="9"/>
            </w:pPr>
          </w:p>
        </w:tc>
        <w:tc>
          <w:tcPr>
            <w:tcW w:w="851" w:type="dxa"/>
          </w:tcPr>
          <w:p w14:paraId="224AB306">
            <w:pPr>
              <w:pStyle w:val="9"/>
              <w:spacing w:before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98" w:type="dxa"/>
          </w:tcPr>
          <w:p w14:paraId="7619DC0E">
            <w:pPr>
              <w:pStyle w:val="9"/>
              <w:spacing w:before="51"/>
              <w:ind w:left="39" w:right="6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14:paraId="10C59C8E">
            <w:pPr>
              <w:pStyle w:val="9"/>
              <w:jc w:val="center"/>
            </w:pPr>
            <w:r>
              <w:t>11</w:t>
            </w:r>
          </w:p>
        </w:tc>
        <w:tc>
          <w:tcPr>
            <w:tcW w:w="1219" w:type="dxa"/>
          </w:tcPr>
          <w:p w14:paraId="130DFF56">
            <w:pPr>
              <w:pStyle w:val="9"/>
              <w:spacing w:before="51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36,36</w:t>
            </w:r>
          </w:p>
          <w:p w14:paraId="3FD7F06C">
            <w:pPr>
              <w:pStyle w:val="9"/>
              <w:spacing w:before="22"/>
              <w:ind w:left="3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14:paraId="55F22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36" w:type="dxa"/>
          </w:tcPr>
          <w:p w14:paraId="6F8C9D6D">
            <w:pPr>
              <w:pStyle w:val="9"/>
              <w:spacing w:before="54"/>
              <w:ind w:left="2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кл.</w:t>
            </w:r>
          </w:p>
        </w:tc>
        <w:tc>
          <w:tcPr>
            <w:tcW w:w="1272" w:type="dxa"/>
          </w:tcPr>
          <w:p w14:paraId="334E0AAE">
            <w:pPr>
              <w:pStyle w:val="9"/>
              <w:spacing w:before="54"/>
              <w:ind w:left="28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855" w:type="dxa"/>
          </w:tcPr>
          <w:p w14:paraId="54C9EF09">
            <w:pPr>
              <w:pStyle w:val="9"/>
              <w:spacing w:before="54"/>
              <w:ind w:left="3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14:paraId="04BE672C">
            <w:pPr>
              <w:pStyle w:val="9"/>
              <w:spacing w:before="54"/>
              <w:ind w:left="6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14:paraId="2E4885A7">
            <w:pPr>
              <w:pStyle w:val="9"/>
              <w:spacing w:before="54"/>
              <w:ind w:left="6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162B4A1F">
            <w:pPr>
              <w:pStyle w:val="9"/>
            </w:pPr>
          </w:p>
        </w:tc>
        <w:tc>
          <w:tcPr>
            <w:tcW w:w="988" w:type="dxa"/>
          </w:tcPr>
          <w:p w14:paraId="0D524B77">
            <w:pPr>
              <w:pStyle w:val="9"/>
            </w:pPr>
          </w:p>
        </w:tc>
        <w:tc>
          <w:tcPr>
            <w:tcW w:w="851" w:type="dxa"/>
          </w:tcPr>
          <w:p w14:paraId="2FCBE446">
            <w:pPr>
              <w:pStyle w:val="9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98" w:type="dxa"/>
          </w:tcPr>
          <w:p w14:paraId="28740196">
            <w:pPr>
              <w:pStyle w:val="9"/>
              <w:spacing w:before="54"/>
              <w:ind w:left="39" w:right="6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94,12%</w:t>
            </w:r>
          </w:p>
        </w:tc>
        <w:tc>
          <w:tcPr>
            <w:tcW w:w="849" w:type="dxa"/>
          </w:tcPr>
          <w:p w14:paraId="33CC9439">
            <w:pPr>
              <w:pStyle w:val="9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16</w:t>
            </w:r>
          </w:p>
        </w:tc>
        <w:tc>
          <w:tcPr>
            <w:tcW w:w="1219" w:type="dxa"/>
          </w:tcPr>
          <w:p w14:paraId="1F4F68D8">
            <w:pPr>
              <w:pStyle w:val="9"/>
              <w:spacing w:before="54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47,06%</w:t>
            </w:r>
          </w:p>
        </w:tc>
      </w:tr>
    </w:tbl>
    <w:p w14:paraId="773B56D4">
      <w:pPr>
        <w:pStyle w:val="6"/>
        <w:spacing w:line="249" w:lineRule="auto"/>
        <w:ind w:right="136" w:firstLine="554"/>
        <w:jc w:val="both"/>
      </w:pPr>
      <w:r>
        <w:t>Если сравнить результаты освоения обучающимися программ начального общего образования по показателю «качество» в 2025</w:t>
      </w:r>
      <w:r>
        <w:rPr>
          <w:spacing w:val="40"/>
        </w:rPr>
        <w:t xml:space="preserve"> </w:t>
      </w:r>
      <w:r>
        <w:t>году с результатами освоения учащимися программ начального общего образования по показателю «качество» в 2024 году, то можно отметить, что процент учащихся, окончивших на «4»</w:t>
      </w:r>
      <w:r>
        <w:rPr>
          <w:spacing w:val="-1"/>
        </w:rPr>
        <w:t xml:space="preserve"> </w:t>
      </w:r>
      <w:r>
        <w:t>и «5», понизился</w:t>
      </w:r>
      <w:r>
        <w:rPr>
          <w:spacing w:val="40"/>
        </w:rPr>
        <w:t xml:space="preserve"> </w:t>
      </w:r>
      <w:r>
        <w:t>(в 2024 был 100 %),.</w:t>
      </w:r>
    </w:p>
    <w:p w14:paraId="48E09543">
      <w:pPr>
        <w:pStyle w:val="6"/>
        <w:spacing w:line="247" w:lineRule="auto"/>
        <w:ind w:right="136" w:firstLine="554"/>
        <w:jc w:val="both"/>
      </w:pPr>
      <w:r>
        <w:t>Если сравнить результаты освоения обучающимися программ основного общего образования по показателю «качество» в 2025 году с результатами освоения учащимися программ основного общего образования по показателю «качество» в 2024 году, то можно отметить, что процент учащихся, окончивших на «4»</w:t>
      </w:r>
      <w:r>
        <w:rPr>
          <w:spacing w:val="-1"/>
        </w:rPr>
        <w:t xml:space="preserve"> </w:t>
      </w:r>
      <w:r>
        <w:t>и «5», повысился</w:t>
      </w:r>
      <w:r>
        <w:rPr>
          <w:spacing w:val="80"/>
        </w:rPr>
        <w:t xml:space="preserve"> </w:t>
      </w:r>
      <w:r>
        <w:t>(в 2024 был 33.3%).</w:t>
      </w:r>
    </w:p>
    <w:p w14:paraId="7680011E">
      <w:pPr>
        <w:pStyle w:val="6"/>
        <w:spacing w:line="249" w:lineRule="auto"/>
        <w:ind w:right="133" w:firstLine="554"/>
        <w:sectPr>
          <w:type w:val="continuous"/>
          <w:pgSz w:w="11910" w:h="16840"/>
          <w:pgMar w:top="820" w:right="566" w:bottom="580" w:left="992" w:header="0" w:footer="388" w:gutter="0"/>
          <w:cols w:space="720" w:num="1"/>
        </w:sectPr>
      </w:pPr>
      <w:r>
        <w:t>В 2025 году</w:t>
      </w:r>
      <w:r>
        <w:rPr>
          <w:spacing w:val="40"/>
        </w:rPr>
        <w:t xml:space="preserve"> </w:t>
      </w:r>
      <w:r>
        <w:t xml:space="preserve">обучающиеся 9 класса успешно сдали итоговое собеседование, прошли промежуточную аттестацию и получили допуск до государственно итоговой аттестации (ГИА). В 2024-2025 учебном году проходили по 2-м обязательным предметам в форме ОГЭ (русский язык, математика). Так же учащиеся сдавали предметы по выбору: информатика и </w:t>
      </w:r>
      <w:r>
        <w:rPr>
          <w:spacing w:val="-2"/>
        </w:rPr>
        <w:t>география, общестовзнание.</w:t>
      </w:r>
      <w:r>
        <w:t xml:space="preserve"> </w:t>
      </w:r>
    </w:p>
    <w:p w14:paraId="3CE25E14">
      <w:pPr>
        <w:spacing w:before="72"/>
        <w:ind w:left="3009"/>
        <w:rPr>
          <w:b/>
        </w:rPr>
      </w:pP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ОГЭ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2025</w:t>
      </w:r>
      <w:r>
        <w:rPr>
          <w:b/>
          <w:spacing w:val="-4"/>
        </w:rPr>
        <w:t xml:space="preserve"> году</w:t>
      </w:r>
    </w:p>
    <w:p w14:paraId="3B153EE9">
      <w:pPr>
        <w:pStyle w:val="6"/>
        <w:spacing w:before="87"/>
        <w:ind w:left="0"/>
        <w:rPr>
          <w:b/>
          <w:sz w:val="20"/>
        </w:rPr>
      </w:pPr>
    </w:p>
    <w:tbl>
      <w:tblPr>
        <w:tblStyle w:val="7"/>
        <w:tblW w:w="0" w:type="auto"/>
        <w:tblInd w:w="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2576"/>
        <w:gridCol w:w="2667"/>
        <w:gridCol w:w="2650"/>
      </w:tblGrid>
      <w:tr w14:paraId="344F3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630" w:type="dxa"/>
          </w:tcPr>
          <w:p w14:paraId="1548582C">
            <w:pPr>
              <w:pStyle w:val="9"/>
              <w:spacing w:before="49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576" w:type="dxa"/>
          </w:tcPr>
          <w:p w14:paraId="5B21A1EE">
            <w:pPr>
              <w:pStyle w:val="9"/>
              <w:spacing w:before="49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667" w:type="dxa"/>
          </w:tcPr>
          <w:p w14:paraId="44CFFD84">
            <w:pPr>
              <w:pStyle w:val="9"/>
              <w:spacing w:before="49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650" w:type="dxa"/>
          </w:tcPr>
          <w:p w14:paraId="77BC0205">
            <w:pPr>
              <w:pStyle w:val="9"/>
              <w:spacing w:before="49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6EB83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30" w:type="dxa"/>
          </w:tcPr>
          <w:p w14:paraId="0AED0679">
            <w:pPr>
              <w:pStyle w:val="9"/>
              <w:spacing w:before="49"/>
              <w:ind w:left="12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76" w:type="dxa"/>
          </w:tcPr>
          <w:p w14:paraId="1D85FC91">
            <w:pPr>
              <w:pStyle w:val="9"/>
              <w:spacing w:before="49"/>
              <w:ind w:left="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25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2667" w:type="dxa"/>
          </w:tcPr>
          <w:p w14:paraId="368B850C">
            <w:pPr>
              <w:pStyle w:val="9"/>
              <w:spacing w:before="49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50" w:type="dxa"/>
          </w:tcPr>
          <w:p w14:paraId="6A82F6FE">
            <w:pPr>
              <w:pStyle w:val="9"/>
              <w:spacing w:before="49"/>
              <w:ind w:left="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3</w:t>
            </w:r>
          </w:p>
        </w:tc>
      </w:tr>
      <w:tr w14:paraId="4FFB8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30" w:type="dxa"/>
          </w:tcPr>
          <w:p w14:paraId="0A2CFDFA">
            <w:pPr>
              <w:pStyle w:val="9"/>
              <w:spacing w:before="4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76" w:type="dxa"/>
          </w:tcPr>
          <w:p w14:paraId="46FAD3C0">
            <w:pPr>
              <w:pStyle w:val="9"/>
              <w:spacing w:before="47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67" w:type="dxa"/>
          </w:tcPr>
          <w:p w14:paraId="7B4CD97B">
            <w:pPr>
              <w:pStyle w:val="9"/>
              <w:spacing w:before="47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50" w:type="dxa"/>
          </w:tcPr>
          <w:p w14:paraId="3D4BF32A">
            <w:pPr>
              <w:pStyle w:val="9"/>
              <w:spacing w:before="4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14:paraId="01C84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2" w:hRule="atLeast"/>
        </w:trPr>
        <w:tc>
          <w:tcPr>
            <w:tcW w:w="1630" w:type="dxa"/>
          </w:tcPr>
          <w:p w14:paraId="225F0E98">
            <w:pPr>
              <w:pStyle w:val="9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576" w:type="dxa"/>
          </w:tcPr>
          <w:p w14:paraId="0B80AC10">
            <w:pPr>
              <w:pStyle w:val="9"/>
              <w:spacing w:before="49"/>
              <w:ind w:left="5"/>
              <w:jc w:val="center"/>
              <w:rPr>
                <w:sz w:val="24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50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2667" w:type="dxa"/>
          </w:tcPr>
          <w:p w14:paraId="76A6680B">
            <w:pPr>
              <w:pStyle w:val="9"/>
              <w:spacing w:before="49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50" w:type="dxa"/>
          </w:tcPr>
          <w:p w14:paraId="3DE479A1">
            <w:pPr>
              <w:pStyle w:val="9"/>
              <w:spacing w:before="4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14:paraId="25D0B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30" w:type="dxa"/>
          </w:tcPr>
          <w:p w14:paraId="62365D97">
            <w:pPr>
              <w:pStyle w:val="9"/>
              <w:spacing w:before="49"/>
              <w:ind w:left="105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Биология</w:t>
            </w:r>
          </w:p>
        </w:tc>
        <w:tc>
          <w:tcPr>
            <w:tcW w:w="2576" w:type="dxa"/>
          </w:tcPr>
          <w:p w14:paraId="4422C2DF">
            <w:pPr>
              <w:pStyle w:val="9"/>
              <w:spacing w:before="49"/>
              <w:ind w:left="5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100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2667" w:type="dxa"/>
          </w:tcPr>
          <w:p w14:paraId="0FA230C4">
            <w:pPr>
              <w:pStyle w:val="9"/>
              <w:spacing w:before="49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50" w:type="dxa"/>
          </w:tcPr>
          <w:p w14:paraId="28F4DE0B">
            <w:pPr>
              <w:pStyle w:val="9"/>
              <w:spacing w:before="49"/>
              <w:ind w:left="9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51C70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30" w:type="dxa"/>
          </w:tcPr>
          <w:p w14:paraId="157A12A9">
            <w:pPr>
              <w:pStyle w:val="9"/>
              <w:spacing w:before="49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Общес</w:t>
            </w:r>
            <w:r>
              <w:rPr>
                <w:rFonts w:hint="default"/>
                <w:spacing w:val="-2"/>
                <w:sz w:val="24"/>
                <w:lang w:val="ru-RU"/>
              </w:rPr>
              <w:t>твознание</w:t>
            </w:r>
          </w:p>
        </w:tc>
        <w:tc>
          <w:tcPr>
            <w:tcW w:w="2576" w:type="dxa"/>
          </w:tcPr>
          <w:p w14:paraId="7D78B411">
            <w:pPr>
              <w:pStyle w:val="9"/>
              <w:spacing w:before="49"/>
              <w:ind w:left="5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0%</w:t>
            </w:r>
          </w:p>
        </w:tc>
        <w:tc>
          <w:tcPr>
            <w:tcW w:w="2667" w:type="dxa"/>
          </w:tcPr>
          <w:p w14:paraId="172D4F08">
            <w:pPr>
              <w:pStyle w:val="9"/>
              <w:spacing w:before="49"/>
              <w:ind w:left="5"/>
              <w:jc w:val="center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100%</w:t>
            </w:r>
          </w:p>
        </w:tc>
        <w:tc>
          <w:tcPr>
            <w:tcW w:w="2650" w:type="dxa"/>
          </w:tcPr>
          <w:p w14:paraId="43645305">
            <w:pPr>
              <w:pStyle w:val="9"/>
              <w:spacing w:before="49"/>
              <w:ind w:left="9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39624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30" w:type="dxa"/>
          </w:tcPr>
          <w:p w14:paraId="69567320">
            <w:pPr>
              <w:pStyle w:val="9"/>
              <w:spacing w:before="4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Физика</w:t>
            </w:r>
          </w:p>
        </w:tc>
        <w:tc>
          <w:tcPr>
            <w:tcW w:w="2576" w:type="dxa"/>
          </w:tcPr>
          <w:p w14:paraId="71A6BFDE">
            <w:pPr>
              <w:pStyle w:val="9"/>
              <w:spacing w:before="49"/>
              <w:ind w:left="5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100%</w:t>
            </w:r>
          </w:p>
        </w:tc>
        <w:tc>
          <w:tcPr>
            <w:tcW w:w="2667" w:type="dxa"/>
          </w:tcPr>
          <w:p w14:paraId="506FB2BE">
            <w:pPr>
              <w:pStyle w:val="9"/>
              <w:spacing w:before="49"/>
              <w:ind w:left="5"/>
              <w:jc w:val="center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100%</w:t>
            </w:r>
          </w:p>
        </w:tc>
        <w:tc>
          <w:tcPr>
            <w:tcW w:w="2650" w:type="dxa"/>
          </w:tcPr>
          <w:p w14:paraId="62DE06B3">
            <w:pPr>
              <w:pStyle w:val="9"/>
              <w:spacing w:before="49"/>
              <w:ind w:left="9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</w:tbl>
    <w:p w14:paraId="1C63679F">
      <w:pPr>
        <w:pStyle w:val="6"/>
        <w:spacing w:before="39"/>
        <w:ind w:left="0"/>
        <w:rPr>
          <w:b/>
          <w:sz w:val="22"/>
        </w:rPr>
      </w:pPr>
    </w:p>
    <w:p w14:paraId="5A2CBA4D">
      <w:pPr>
        <w:pStyle w:val="6"/>
        <w:spacing w:line="249" w:lineRule="auto"/>
        <w:ind w:right="142" w:firstLine="554"/>
        <w:jc w:val="both"/>
      </w:pPr>
      <w:r>
        <w:t>Результаты ГИА в форме ОГЭ в 202</w:t>
      </w:r>
      <w:r>
        <w:rPr>
          <w:rFonts w:hint="default"/>
          <w:lang w:val="ru-RU"/>
        </w:rPr>
        <w:t>5</w:t>
      </w:r>
      <w:r>
        <w:t xml:space="preserve"> году свидетельствуют об усвоении выпускниками образовательной организации базовых знаний.</w:t>
      </w:r>
    </w:p>
    <w:p w14:paraId="59107187">
      <w:pPr>
        <w:pStyle w:val="6"/>
        <w:jc w:val="both"/>
      </w:pPr>
      <w:r>
        <w:t>Средняя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растет.</w:t>
      </w:r>
    </w:p>
    <w:p w14:paraId="4D958468">
      <w:pPr>
        <w:pStyle w:val="6"/>
        <w:spacing w:before="14"/>
        <w:ind w:left="0"/>
      </w:pPr>
    </w:p>
    <w:p w14:paraId="62A690F0">
      <w:pPr>
        <w:pStyle w:val="2"/>
        <w:numPr>
          <w:ilvl w:val="1"/>
          <w:numId w:val="1"/>
        </w:numPr>
        <w:tabs>
          <w:tab w:val="left" w:pos="3637"/>
        </w:tabs>
        <w:ind w:left="3637" w:hanging="385"/>
        <w:jc w:val="left"/>
      </w:pPr>
      <w:r>
        <w:t>Оценка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14:paraId="774FA22A">
      <w:pPr>
        <w:pStyle w:val="6"/>
        <w:spacing w:before="272" w:line="247" w:lineRule="auto"/>
        <w:ind w:right="142" w:firstLine="554"/>
        <w:jc w:val="both"/>
      </w:pPr>
      <w: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23527764">
      <w:pPr>
        <w:pStyle w:val="6"/>
        <w:spacing w:before="4" w:line="249" w:lineRule="auto"/>
        <w:ind w:right="138" w:firstLine="554"/>
        <w:jc w:val="both"/>
      </w:pPr>
      <w:r>
        <w:t>Образовательная деятельность в Школе осуществляется по пятидневной учебной неделе для 1-х классов, по шестидневной учебной неделе — для 2–9-х классов. Занятия проводятся в одну смену.</w:t>
      </w:r>
    </w:p>
    <w:p w14:paraId="43B7FA19">
      <w:pPr>
        <w:pStyle w:val="6"/>
        <w:spacing w:line="249" w:lineRule="auto"/>
        <w:ind w:right="140" w:firstLine="554"/>
        <w:jc w:val="both"/>
      </w:pPr>
      <w:r>
        <w:t>В 202</w:t>
      </w:r>
      <w:r>
        <w:rPr>
          <w:rFonts w:hint="default"/>
          <w:lang w:val="ru-RU"/>
        </w:rPr>
        <w:t>4</w:t>
      </w:r>
      <w:r>
        <w:t>/202</w:t>
      </w:r>
      <w:r>
        <w:rPr>
          <w:rFonts w:hint="default"/>
          <w:lang w:val="ru-RU"/>
        </w:rPr>
        <w:t>5</w:t>
      </w:r>
      <w:r>
        <w:t xml:space="preserve"> учебном году Школа усилила контроль за назначением и выполнением домашней</w:t>
      </w:r>
      <w:r>
        <w:rPr>
          <w:spacing w:val="-1"/>
        </w:rPr>
        <w:t xml:space="preserve"> </w:t>
      </w:r>
      <w:r>
        <w:t>работы учениками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их повышенной</w:t>
      </w:r>
      <w:r>
        <w:rPr>
          <w:spacing w:val="-4"/>
        </w:rPr>
        <w:t xml:space="preserve"> </w:t>
      </w:r>
      <w:r>
        <w:t>утомляемости.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октября 202</w:t>
      </w:r>
      <w:r>
        <w:rPr>
          <w:rFonts w:hint="default"/>
          <w:lang w:val="ru-RU"/>
        </w:rPr>
        <w:t>4</w:t>
      </w:r>
      <w:r>
        <w:t xml:space="preserve"> года Школа применяет Методические рекомендации по организации домашней учебной работы обучающихся общеобразовательных организаций, разработанные ИСРО по</w:t>
      </w:r>
      <w:r>
        <w:rPr>
          <w:spacing w:val="80"/>
        </w:rPr>
        <w:t xml:space="preserve"> </w:t>
      </w:r>
      <w:r>
        <w:t>поручению Минпросвещения России.</w:t>
      </w:r>
    </w:p>
    <w:p w14:paraId="333BF5C2">
      <w:pPr>
        <w:pStyle w:val="6"/>
        <w:spacing w:line="249" w:lineRule="auto"/>
        <w:ind w:right="142" w:firstLine="554"/>
        <w:jc w:val="both"/>
      </w:pPr>
      <w:r>
        <w:t xml:space="preserve">Домашние задания в Школе направлены на всестороннее развитие учащихся,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</w:t>
      </w:r>
      <w:r>
        <w:rPr>
          <w:spacing w:val="-2"/>
        </w:rPr>
        <w:t>среде.</w:t>
      </w:r>
    </w:p>
    <w:p w14:paraId="13C1FDC3">
      <w:pPr>
        <w:pStyle w:val="6"/>
        <w:spacing w:line="247" w:lineRule="auto"/>
        <w:ind w:right="133" w:firstLine="554"/>
        <w:jc w:val="both"/>
      </w:pPr>
      <w:r>
        <w:t>В 202</w:t>
      </w:r>
      <w:r>
        <w:rPr>
          <w:rFonts w:hint="default"/>
          <w:lang w:val="ru-RU"/>
        </w:rPr>
        <w:t>5</w:t>
      </w:r>
      <w:r>
        <w:t xml:space="preserve"> году в Школе продолжено изучение государственных символов России. В</w:t>
      </w:r>
      <w:r>
        <w:rPr>
          <w:spacing w:val="40"/>
        </w:rPr>
        <w:t xml:space="preserve"> </w:t>
      </w:r>
      <w:r>
        <w:t>рабочие программы воспитания НОО, ООО включили ключевое общешкольное дело – церемонию поднятия Государственных флагов России и Республики Татарстан и исполнения Государственных гимнов Российской Федерации и Республики Татарстан в соответствии с рекомендациями Минпросвещения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изложенными в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15.04.2022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СК-295/06 и Стандартом от 06.06.2022.</w:t>
      </w:r>
    </w:p>
    <w:p w14:paraId="60AA27A9">
      <w:pPr>
        <w:pStyle w:val="6"/>
        <w:ind w:left="988"/>
        <w:jc w:val="both"/>
      </w:pPr>
      <w:r>
        <w:t>В</w:t>
      </w:r>
      <w:r>
        <w:rPr>
          <w:spacing w:val="34"/>
        </w:rPr>
        <w:t xml:space="preserve">  </w:t>
      </w:r>
      <w:r>
        <w:t>202</w:t>
      </w:r>
      <w:r>
        <w:rPr>
          <w:rFonts w:hint="default"/>
          <w:lang w:val="ru-RU"/>
        </w:rPr>
        <w:t>5</w:t>
      </w:r>
      <w:r>
        <w:rPr>
          <w:spacing w:val="38"/>
        </w:rPr>
        <w:t xml:space="preserve">  </w:t>
      </w:r>
      <w:r>
        <w:t>году</w:t>
      </w:r>
      <w:r>
        <w:rPr>
          <w:spacing w:val="36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Школе</w:t>
      </w:r>
      <w:r>
        <w:rPr>
          <w:spacing w:val="37"/>
        </w:rPr>
        <w:t xml:space="preserve">  </w:t>
      </w:r>
      <w:r>
        <w:t>продолжена</w:t>
      </w:r>
      <w:r>
        <w:rPr>
          <w:spacing w:val="37"/>
        </w:rPr>
        <w:t xml:space="preserve">  </w:t>
      </w:r>
      <w:r>
        <w:t>реализация</w:t>
      </w:r>
      <w:r>
        <w:rPr>
          <w:spacing w:val="37"/>
        </w:rPr>
        <w:t xml:space="preserve">  </w:t>
      </w:r>
      <w:r>
        <w:t>курса</w:t>
      </w:r>
      <w:r>
        <w:rPr>
          <w:spacing w:val="37"/>
        </w:rPr>
        <w:t xml:space="preserve">  </w:t>
      </w:r>
      <w:r>
        <w:t>внеурочной</w:t>
      </w:r>
      <w:r>
        <w:rPr>
          <w:spacing w:val="39"/>
        </w:rPr>
        <w:t xml:space="preserve">  </w:t>
      </w:r>
      <w:r>
        <w:rPr>
          <w:spacing w:val="-2"/>
        </w:rPr>
        <w:t>деятельности</w:t>
      </w:r>
    </w:p>
    <w:p w14:paraId="6BC14FB0">
      <w:pPr>
        <w:pStyle w:val="6"/>
        <w:spacing w:before="6" w:line="249" w:lineRule="auto"/>
        <w:ind w:right="145"/>
        <w:jc w:val="both"/>
      </w:pPr>
      <w:r>
        <w:t>«Разговоры о важном» с 1 по 9 класс в соответствии с письмом Минпросвещения от</w:t>
      </w:r>
      <w:r>
        <w:rPr>
          <w:spacing w:val="40"/>
        </w:rPr>
        <w:t xml:space="preserve"> </w:t>
      </w:r>
      <w:r>
        <w:t>15.08.2022 № 03-1190.</w:t>
      </w:r>
    </w:p>
    <w:p w14:paraId="7411FB19">
      <w:pPr>
        <w:pStyle w:val="6"/>
        <w:spacing w:line="249" w:lineRule="auto"/>
        <w:ind w:right="134" w:firstLine="554"/>
        <w:jc w:val="both"/>
      </w:pPr>
      <w:r>
        <w:t>С сентября 202</w:t>
      </w:r>
      <w:r>
        <w:rPr>
          <w:rFonts w:hint="default"/>
          <w:lang w:val="ru-RU"/>
        </w:rPr>
        <w:t>4</w:t>
      </w:r>
      <w:r>
        <w:t xml:space="preserve"> года в Школе реализуется курс внеурочной деятельности «Россия – мои горизонты» с </w:t>
      </w:r>
      <w:r>
        <w:rPr>
          <w:rFonts w:hint="default"/>
          <w:lang w:val="ru-RU"/>
        </w:rPr>
        <w:t>5</w:t>
      </w:r>
      <w:r>
        <w:t xml:space="preserve"> по 9 класс.</w:t>
      </w:r>
    </w:p>
    <w:p w14:paraId="42A282A1">
      <w:pPr>
        <w:pStyle w:val="6"/>
        <w:spacing w:line="247" w:lineRule="auto"/>
        <w:ind w:right="143" w:firstLine="554"/>
        <w:jc w:val="both"/>
      </w:pPr>
      <w:r>
        <w:t>Обучающиеся 1-4 классов с 01.09.202</w:t>
      </w:r>
      <w:r>
        <w:rPr>
          <w:rFonts w:hint="default"/>
          <w:lang w:val="ru-RU"/>
        </w:rPr>
        <w:t>4</w:t>
      </w:r>
      <w:r>
        <w:t xml:space="preserve"> года являются участниками Всероссийского движения «Орлята России».</w:t>
      </w:r>
    </w:p>
    <w:p w14:paraId="33DA2F9F">
      <w:pPr>
        <w:pStyle w:val="6"/>
        <w:spacing w:before="11"/>
        <w:ind w:left="0"/>
      </w:pPr>
    </w:p>
    <w:p w14:paraId="7BAA5BEF">
      <w:pPr>
        <w:pStyle w:val="2"/>
        <w:numPr>
          <w:ilvl w:val="1"/>
          <w:numId w:val="1"/>
        </w:numPr>
        <w:tabs>
          <w:tab w:val="left" w:pos="3557"/>
        </w:tabs>
        <w:spacing w:before="1"/>
        <w:ind w:left="3557" w:hanging="291"/>
        <w:jc w:val="left"/>
      </w:pPr>
      <w:r>
        <w:t>Оценка</w:t>
      </w:r>
      <w:r>
        <w:rPr>
          <w:spacing w:val="-3"/>
        </w:rPr>
        <w:t xml:space="preserve"> </w:t>
      </w:r>
      <w:r>
        <w:t>востребованности</w:t>
      </w:r>
      <w:r>
        <w:rPr>
          <w:spacing w:val="-2"/>
        </w:rPr>
        <w:t xml:space="preserve"> выпускников</w:t>
      </w:r>
    </w:p>
    <w:p w14:paraId="04160238">
      <w:pPr>
        <w:pStyle w:val="2"/>
        <w:sectPr>
          <w:pgSz w:w="11910" w:h="16840"/>
          <w:pgMar w:top="760" w:right="566" w:bottom="580" w:left="992" w:header="0" w:footer="388" w:gutter="0"/>
          <w:cols w:space="720" w:num="1"/>
        </w:sect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695"/>
        <w:gridCol w:w="2409"/>
        <w:gridCol w:w="3367"/>
      </w:tblGrid>
      <w:tr w14:paraId="2CA5D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560" w:type="dxa"/>
            <w:tcBorders>
              <w:bottom w:val="single" w:color="000000" w:sz="6" w:space="0"/>
            </w:tcBorders>
          </w:tcPr>
          <w:p w14:paraId="52EAD42D">
            <w:pPr>
              <w:pStyle w:val="9"/>
              <w:spacing w:before="44" w:line="275" w:lineRule="exact"/>
              <w:ind w:lef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14:paraId="78297133">
            <w:pPr>
              <w:pStyle w:val="9"/>
              <w:spacing w:line="275" w:lineRule="exact"/>
              <w:ind w:left="6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выпуска</w:t>
            </w:r>
          </w:p>
        </w:tc>
        <w:tc>
          <w:tcPr>
            <w:tcW w:w="2695" w:type="dxa"/>
            <w:tcBorders>
              <w:top w:val="single" w:color="000000" w:sz="6" w:space="0"/>
              <w:bottom w:val="single" w:color="000000" w:sz="6" w:space="0"/>
            </w:tcBorders>
          </w:tcPr>
          <w:p w14:paraId="1FC114F7">
            <w:pPr>
              <w:pStyle w:val="9"/>
              <w:spacing w:before="186"/>
              <w:rPr>
                <w:b/>
                <w:sz w:val="24"/>
              </w:rPr>
            </w:pPr>
          </w:p>
          <w:p w14:paraId="746619B4">
            <w:pPr>
              <w:pStyle w:val="9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409" w:type="dxa"/>
            <w:tcBorders>
              <w:top w:val="single" w:color="000000" w:sz="6" w:space="0"/>
              <w:bottom w:val="single" w:color="000000" w:sz="6" w:space="0"/>
            </w:tcBorders>
          </w:tcPr>
          <w:p w14:paraId="507ED9EF">
            <w:pPr>
              <w:pStyle w:val="9"/>
              <w:spacing w:before="37"/>
              <w:rPr>
                <w:b/>
                <w:sz w:val="24"/>
              </w:rPr>
            </w:pPr>
          </w:p>
          <w:p w14:paraId="48C9E6FB">
            <w:pPr>
              <w:pStyle w:val="9"/>
              <w:spacing w:line="259" w:lineRule="auto"/>
              <w:ind w:left="336" w:firstLine="55"/>
              <w:rPr>
                <w:sz w:val="24"/>
              </w:rPr>
            </w:pPr>
            <w:r>
              <w:rPr>
                <w:sz w:val="24"/>
              </w:rPr>
              <w:t>Перешли в 10-й 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367" w:type="dxa"/>
            <w:tcBorders>
              <w:top w:val="single" w:color="000000" w:sz="6" w:space="0"/>
              <w:bottom w:val="single" w:color="000000" w:sz="6" w:space="0"/>
            </w:tcBorders>
          </w:tcPr>
          <w:p w14:paraId="5DDE6890">
            <w:pPr>
              <w:pStyle w:val="9"/>
              <w:spacing w:before="37"/>
              <w:rPr>
                <w:b/>
                <w:sz w:val="24"/>
              </w:rPr>
            </w:pPr>
          </w:p>
          <w:p w14:paraId="5FDB481C">
            <w:pPr>
              <w:pStyle w:val="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F65B66">
            <w:pPr>
              <w:pStyle w:val="9"/>
              <w:spacing w:before="22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14:paraId="77F31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60" w:type="dxa"/>
            <w:tcBorders>
              <w:top w:val="single" w:color="000000" w:sz="6" w:space="0"/>
            </w:tcBorders>
          </w:tcPr>
          <w:p w14:paraId="07DBCCFD">
            <w:pPr>
              <w:pStyle w:val="9"/>
              <w:spacing w:before="47"/>
              <w:ind w:left="60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95" w:type="dxa"/>
            <w:tcBorders>
              <w:top w:val="single" w:color="000000" w:sz="6" w:space="0"/>
            </w:tcBorders>
          </w:tcPr>
          <w:p w14:paraId="31DA3AA5">
            <w:pPr>
              <w:pStyle w:val="9"/>
              <w:spacing w:before="4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color="000000" w:sz="6" w:space="0"/>
            </w:tcBorders>
          </w:tcPr>
          <w:p w14:paraId="3C139C6B">
            <w:pPr>
              <w:pStyle w:val="9"/>
              <w:spacing w:before="4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67" w:type="dxa"/>
            <w:tcBorders>
              <w:top w:val="single" w:color="000000" w:sz="6" w:space="0"/>
            </w:tcBorders>
          </w:tcPr>
          <w:p w14:paraId="2F3799BF">
            <w:pPr>
              <w:pStyle w:val="9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4D6C8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60" w:type="dxa"/>
          </w:tcPr>
          <w:p w14:paraId="791561BC">
            <w:pPr>
              <w:pStyle w:val="9"/>
              <w:spacing w:before="49"/>
              <w:ind w:left="60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95" w:type="dxa"/>
          </w:tcPr>
          <w:p w14:paraId="34C379FB">
            <w:pPr>
              <w:pStyle w:val="9"/>
              <w:spacing w:before="4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09" w:type="dxa"/>
          </w:tcPr>
          <w:p w14:paraId="0A9BCF08">
            <w:pPr>
              <w:pStyle w:val="9"/>
              <w:spacing w:before="4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67" w:type="dxa"/>
          </w:tcPr>
          <w:p w14:paraId="7D0363EF">
            <w:pPr>
              <w:pStyle w:val="9"/>
              <w:spacing w:before="49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07FF1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60" w:type="dxa"/>
          </w:tcPr>
          <w:p w14:paraId="56833D66">
            <w:pPr>
              <w:pStyle w:val="9"/>
              <w:spacing w:before="49"/>
              <w:ind w:left="60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695" w:type="dxa"/>
          </w:tcPr>
          <w:p w14:paraId="20CA8539">
            <w:pPr>
              <w:pStyle w:val="9"/>
              <w:spacing w:before="4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09" w:type="dxa"/>
          </w:tcPr>
          <w:p w14:paraId="7D66BBFD">
            <w:pPr>
              <w:pStyle w:val="9"/>
              <w:spacing w:before="4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67" w:type="dxa"/>
          </w:tcPr>
          <w:p w14:paraId="23F417A2">
            <w:pPr>
              <w:pStyle w:val="9"/>
              <w:spacing w:before="49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06CE8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60" w:type="dxa"/>
          </w:tcPr>
          <w:p w14:paraId="3AE3BB81">
            <w:pPr>
              <w:pStyle w:val="9"/>
              <w:spacing w:before="131"/>
              <w:ind w:left="60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5" w:type="dxa"/>
          </w:tcPr>
          <w:p w14:paraId="199CF6C3">
            <w:pPr>
              <w:pStyle w:val="9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14:paraId="4277B4EC">
            <w:pPr>
              <w:pStyle w:val="9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67" w:type="dxa"/>
          </w:tcPr>
          <w:p w14:paraId="406292BD">
            <w:pPr>
              <w:pStyle w:val="9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5367C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60" w:type="dxa"/>
          </w:tcPr>
          <w:p w14:paraId="0372AC1A">
            <w:pPr>
              <w:pStyle w:val="9"/>
              <w:spacing w:before="131"/>
              <w:ind w:left="60" w:right="50"/>
              <w:jc w:val="center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2025</w:t>
            </w:r>
          </w:p>
        </w:tc>
        <w:tc>
          <w:tcPr>
            <w:tcW w:w="2695" w:type="dxa"/>
          </w:tcPr>
          <w:p w14:paraId="4002CF80">
            <w:pPr>
              <w:pStyle w:val="9"/>
              <w:spacing w:before="131"/>
              <w:ind w:left="9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09" w:type="dxa"/>
          </w:tcPr>
          <w:p w14:paraId="66A69CF6">
            <w:pPr>
              <w:pStyle w:val="9"/>
              <w:spacing w:before="131"/>
              <w:ind w:left="8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67" w:type="dxa"/>
          </w:tcPr>
          <w:p w14:paraId="0E89142B">
            <w:pPr>
              <w:pStyle w:val="9"/>
              <w:spacing w:before="47"/>
              <w:ind w:left="15" w:right="2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</w:tr>
    </w:tbl>
    <w:p w14:paraId="3E85E3FE">
      <w:pPr>
        <w:pStyle w:val="6"/>
        <w:ind w:left="0"/>
        <w:rPr>
          <w:b/>
        </w:rPr>
      </w:pPr>
    </w:p>
    <w:p w14:paraId="2243039C">
      <w:pPr>
        <w:pStyle w:val="6"/>
        <w:spacing w:before="22"/>
        <w:ind w:left="0"/>
        <w:rPr>
          <w:b/>
        </w:rPr>
      </w:pPr>
    </w:p>
    <w:p w14:paraId="2ED42B35">
      <w:pPr>
        <w:pStyle w:val="6"/>
        <w:spacing w:line="247" w:lineRule="auto"/>
        <w:ind w:right="141" w:firstLine="554"/>
        <w:jc w:val="both"/>
      </w:pPr>
      <w:r>
        <w:t>В 202</w:t>
      </w:r>
      <w:r>
        <w:rPr>
          <w:rFonts w:hint="default"/>
          <w:lang w:val="ru-RU"/>
        </w:rPr>
        <w:t>5</w:t>
      </w:r>
      <w:r>
        <w:t xml:space="preserve"> году </w:t>
      </w:r>
      <w:r>
        <w:rPr>
          <w:rFonts w:hint="default"/>
          <w:lang w:val="ru-RU"/>
        </w:rPr>
        <w:t>4</w:t>
      </w:r>
      <w:r>
        <w:t xml:space="preserve"> выпускника</w:t>
      </w:r>
      <w:r>
        <w:rPr>
          <w:spacing w:val="40"/>
        </w:rPr>
        <w:t xml:space="preserve"> </w:t>
      </w:r>
      <w:r>
        <w:t>9-го класса (100%)</w:t>
      </w:r>
      <w:r>
        <w:rPr>
          <w:spacing w:val="40"/>
        </w:rPr>
        <w:t xml:space="preserve"> </w:t>
      </w:r>
      <w:r>
        <w:t>продолжили обучение в</w:t>
      </w:r>
      <w:r>
        <w:rPr>
          <w:spacing w:val="80"/>
        </w:rPr>
        <w:t xml:space="preserve"> </w:t>
      </w:r>
      <w:r>
        <w:t>учреждениях СПО г. Альметьевск</w:t>
      </w:r>
      <w:r>
        <w:rPr>
          <w:spacing w:val="40"/>
        </w:rPr>
        <w:t xml:space="preserve"> </w:t>
      </w:r>
      <w:r>
        <w:t>Республики Татарстан.</w:t>
      </w:r>
    </w:p>
    <w:p w14:paraId="24DDBB9A">
      <w:pPr>
        <w:pStyle w:val="6"/>
        <w:spacing w:before="10"/>
        <w:ind w:left="0"/>
      </w:pPr>
    </w:p>
    <w:p w14:paraId="3CAAF42D">
      <w:pPr>
        <w:pStyle w:val="2"/>
        <w:numPr>
          <w:ilvl w:val="1"/>
          <w:numId w:val="1"/>
        </w:numPr>
        <w:tabs>
          <w:tab w:val="left" w:pos="3582"/>
        </w:tabs>
        <w:spacing w:before="1"/>
        <w:ind w:left="3582" w:hanging="385"/>
        <w:jc w:val="left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rPr>
          <w:spacing w:val="-2"/>
        </w:rPr>
        <w:t>обеспечения</w:t>
      </w:r>
    </w:p>
    <w:p w14:paraId="37FDAE4B">
      <w:pPr>
        <w:pStyle w:val="6"/>
        <w:spacing w:before="271" w:line="249" w:lineRule="auto"/>
        <w:ind w:right="138" w:firstLine="554"/>
        <w:jc w:val="both"/>
      </w:pPr>
      <w:r>
        <w:t xml:space="preserve">На период самообследования в Школе работают </w:t>
      </w:r>
      <w:r>
        <w:rPr>
          <w:rFonts w:hint="default"/>
          <w:lang w:val="ru-RU"/>
        </w:rPr>
        <w:t>7</w:t>
      </w:r>
      <w:r>
        <w:t xml:space="preserve"> педагогов, из них 2 — внешних </w:t>
      </w:r>
      <w:r>
        <w:rPr>
          <w:spacing w:val="-2"/>
        </w:rPr>
        <w:t>совместителя.</w:t>
      </w:r>
    </w:p>
    <w:p w14:paraId="5B7BD4EE">
      <w:pPr>
        <w:pStyle w:val="6"/>
        <w:spacing w:line="247" w:lineRule="auto"/>
        <w:ind w:right="138" w:firstLine="554"/>
        <w:jc w:val="both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</w:t>
      </w:r>
      <w:r>
        <w:rPr>
          <w:spacing w:val="-2"/>
        </w:rPr>
        <w:t>законодательства.</w:t>
      </w:r>
    </w:p>
    <w:p w14:paraId="73D6FE13">
      <w:pPr>
        <w:pStyle w:val="6"/>
        <w:spacing w:before="9"/>
        <w:ind w:left="1014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14:paraId="67C089BB">
      <w:pPr>
        <w:pStyle w:val="8"/>
        <w:numPr>
          <w:ilvl w:val="0"/>
          <w:numId w:val="8"/>
        </w:numPr>
        <w:tabs>
          <w:tab w:val="left" w:pos="1167"/>
        </w:tabs>
        <w:spacing w:before="14"/>
        <w:ind w:left="1167" w:hanging="16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14:paraId="792FDAF0">
      <w:pPr>
        <w:pStyle w:val="8"/>
        <w:numPr>
          <w:ilvl w:val="0"/>
          <w:numId w:val="8"/>
        </w:numPr>
        <w:tabs>
          <w:tab w:val="left" w:pos="1166"/>
        </w:tabs>
        <w:spacing w:before="10" w:line="247" w:lineRule="auto"/>
        <w:ind w:right="144" w:firstLine="556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10BB2590">
      <w:pPr>
        <w:pStyle w:val="8"/>
        <w:numPr>
          <w:ilvl w:val="0"/>
          <w:numId w:val="8"/>
        </w:numPr>
        <w:tabs>
          <w:tab w:val="left" w:pos="1167"/>
        </w:tabs>
        <w:spacing w:before="7"/>
        <w:ind w:left="1167" w:hanging="162"/>
        <w:rPr>
          <w:sz w:val="24"/>
        </w:rPr>
      </w:pP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14:paraId="66B744BD">
      <w:pPr>
        <w:pStyle w:val="6"/>
        <w:spacing w:before="10" w:line="247" w:lineRule="auto"/>
        <w:ind w:right="142" w:firstLine="554"/>
        <w:jc w:val="both"/>
      </w:pPr>
      <w: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</w:t>
      </w:r>
      <w:r>
        <w:rPr>
          <w:spacing w:val="-2"/>
        </w:rPr>
        <w:t>следующее:</w:t>
      </w:r>
    </w:p>
    <w:p w14:paraId="7C50C708">
      <w:pPr>
        <w:pStyle w:val="8"/>
        <w:numPr>
          <w:ilvl w:val="0"/>
          <w:numId w:val="8"/>
        </w:numPr>
        <w:tabs>
          <w:tab w:val="left" w:pos="1166"/>
          <w:tab w:val="left" w:pos="3231"/>
          <w:tab w:val="left" w:pos="4958"/>
          <w:tab w:val="left" w:pos="5445"/>
          <w:tab w:val="left" w:pos="6522"/>
          <w:tab w:val="left" w:pos="8047"/>
        </w:tabs>
        <w:spacing w:before="4" w:line="249" w:lineRule="auto"/>
        <w:ind w:right="138" w:firstLine="556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Школе</w:t>
      </w:r>
      <w:r>
        <w:rPr>
          <w:sz w:val="24"/>
        </w:rPr>
        <w:tab/>
      </w:r>
      <w:r>
        <w:rPr>
          <w:spacing w:val="-2"/>
          <w:sz w:val="24"/>
        </w:rPr>
        <w:t>обеспечена</w:t>
      </w:r>
      <w:r>
        <w:rPr>
          <w:sz w:val="24"/>
        </w:rPr>
        <w:tab/>
      </w:r>
      <w:r>
        <w:rPr>
          <w:spacing w:val="-2"/>
          <w:sz w:val="24"/>
        </w:rPr>
        <w:t xml:space="preserve">квалифицированным </w:t>
      </w:r>
      <w:r>
        <w:rPr>
          <w:sz w:val="24"/>
        </w:rPr>
        <w:t>профессиональным педагогическим составом;</w:t>
      </w:r>
    </w:p>
    <w:p w14:paraId="77119145">
      <w:pPr>
        <w:pStyle w:val="8"/>
        <w:numPr>
          <w:ilvl w:val="0"/>
          <w:numId w:val="8"/>
        </w:numPr>
        <w:tabs>
          <w:tab w:val="left" w:pos="1166"/>
        </w:tabs>
        <w:spacing w:line="249" w:lineRule="auto"/>
        <w:ind w:right="144" w:firstLine="556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40"/>
          <w:sz w:val="24"/>
        </w:rPr>
        <w:t xml:space="preserve"> </w:t>
      </w:r>
      <w:r>
        <w:rPr>
          <w:sz w:val="24"/>
        </w:rPr>
        <w:t>кадровая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подготовка новых кадров из числа собственных выпускников;</w:t>
      </w:r>
    </w:p>
    <w:p w14:paraId="46445087">
      <w:pPr>
        <w:pStyle w:val="8"/>
        <w:numPr>
          <w:ilvl w:val="0"/>
          <w:numId w:val="8"/>
        </w:numPr>
        <w:tabs>
          <w:tab w:val="left" w:pos="1166"/>
        </w:tabs>
        <w:spacing w:line="249" w:lineRule="auto"/>
        <w:ind w:right="142" w:firstLine="556"/>
        <w:rPr>
          <w:sz w:val="24"/>
        </w:rPr>
      </w:pPr>
      <w:r>
        <w:rPr>
          <w:sz w:val="24"/>
        </w:rPr>
        <w:t>кадровый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по повышению квалификации педагогов.</w:t>
      </w:r>
    </w:p>
    <w:p w14:paraId="444085F0">
      <w:pPr>
        <w:pStyle w:val="6"/>
        <w:spacing w:line="276" w:lineRule="exact"/>
        <w:ind w:left="988"/>
      </w:pPr>
      <w:r>
        <w:t>В</w:t>
      </w:r>
      <w:r>
        <w:rPr>
          <w:spacing w:val="-7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продолжили</w:t>
      </w:r>
      <w:r>
        <w:rPr>
          <w:spacing w:val="-2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курсах.</w:t>
      </w:r>
    </w:p>
    <w:p w14:paraId="3DAEDDE1">
      <w:pPr>
        <w:pStyle w:val="6"/>
        <w:spacing w:before="16"/>
        <w:ind w:left="0"/>
      </w:pPr>
    </w:p>
    <w:p w14:paraId="541B86DE">
      <w:pPr>
        <w:pStyle w:val="2"/>
        <w:numPr>
          <w:ilvl w:val="1"/>
          <w:numId w:val="1"/>
        </w:numPr>
        <w:tabs>
          <w:tab w:val="left" w:pos="1887"/>
        </w:tabs>
        <w:spacing w:before="1"/>
        <w:ind w:left="1887" w:hanging="585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библиотечно-</w:t>
      </w:r>
      <w:r>
        <w:rPr>
          <w:spacing w:val="-2"/>
        </w:rPr>
        <w:t>информационного</w:t>
      </w:r>
    </w:p>
    <w:p w14:paraId="1891A9B6">
      <w:pPr>
        <w:spacing w:before="9"/>
        <w:ind w:left="4653"/>
        <w:rPr>
          <w:b/>
          <w:sz w:val="24"/>
        </w:rPr>
      </w:pPr>
      <w:r>
        <w:rPr>
          <w:b/>
          <w:spacing w:val="-2"/>
          <w:sz w:val="24"/>
        </w:rPr>
        <w:t>обеспечения</w:t>
      </w:r>
    </w:p>
    <w:p w14:paraId="5B3938DB">
      <w:pPr>
        <w:pStyle w:val="6"/>
        <w:spacing w:before="269"/>
        <w:ind w:left="1014"/>
      </w:pPr>
      <w:r>
        <w:t>Общая</w:t>
      </w:r>
      <w:r>
        <w:rPr>
          <w:spacing w:val="-2"/>
        </w:rPr>
        <w:t xml:space="preserve"> характеристика:</w:t>
      </w:r>
    </w:p>
    <w:p w14:paraId="3F33941F">
      <w:pPr>
        <w:pStyle w:val="8"/>
        <w:numPr>
          <w:ilvl w:val="0"/>
          <w:numId w:val="9"/>
        </w:numPr>
        <w:tabs>
          <w:tab w:val="left" w:pos="913"/>
        </w:tabs>
        <w:spacing w:before="12"/>
        <w:ind w:left="913" w:hanging="105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 –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2820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экземпляров;</w:t>
      </w:r>
    </w:p>
    <w:p w14:paraId="0F4EB8FD">
      <w:pPr>
        <w:pStyle w:val="8"/>
        <w:numPr>
          <w:ilvl w:val="0"/>
          <w:numId w:val="9"/>
        </w:numPr>
        <w:tabs>
          <w:tab w:val="left" w:pos="913"/>
        </w:tabs>
        <w:spacing w:before="10"/>
        <w:ind w:left="913" w:hanging="105"/>
        <w:rPr>
          <w:sz w:val="24"/>
        </w:rPr>
      </w:pPr>
      <w:r>
        <w:rPr>
          <w:sz w:val="24"/>
        </w:rPr>
        <w:t>книгообеспеченность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100%.</w:t>
      </w:r>
    </w:p>
    <w:p w14:paraId="722E3D65">
      <w:pPr>
        <w:pStyle w:val="6"/>
        <w:spacing w:before="11" w:line="249" w:lineRule="auto"/>
        <w:ind w:firstLine="554"/>
      </w:pPr>
      <w:r>
        <w:t>Фонд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>федерального,</w:t>
      </w:r>
      <w:r>
        <w:rPr>
          <w:spacing w:val="80"/>
        </w:rPr>
        <w:t xml:space="preserve"> </w:t>
      </w:r>
      <w:r>
        <w:t>республиканского,</w:t>
      </w:r>
      <w:r>
        <w:rPr>
          <w:spacing w:val="80"/>
        </w:rPr>
        <w:t xml:space="preserve"> </w:t>
      </w:r>
      <w:r>
        <w:t xml:space="preserve">местного </w:t>
      </w:r>
      <w:r>
        <w:rPr>
          <w:spacing w:val="-2"/>
        </w:rPr>
        <w:t>бюджетов.</w:t>
      </w:r>
    </w:p>
    <w:p w14:paraId="428BA6FB">
      <w:pPr>
        <w:pStyle w:val="6"/>
        <w:spacing w:line="249" w:lineRule="auto"/>
        <w:sectPr>
          <w:pgSz w:w="11910" w:h="16840"/>
          <w:pgMar w:top="820" w:right="566" w:bottom="580" w:left="992" w:header="0" w:footer="388" w:gutter="0"/>
          <w:cols w:space="720" w:num="1"/>
        </w:sectPr>
      </w:pPr>
    </w:p>
    <w:p w14:paraId="633FC939">
      <w:pPr>
        <w:pStyle w:val="6"/>
        <w:spacing w:before="65" w:line="247" w:lineRule="auto"/>
        <w:ind w:right="141" w:firstLine="554"/>
        <w:jc w:val="both"/>
      </w:pPr>
      <w:r>
        <w:t>Оснащенность библиотеки учебной литературой и учебными пособиями достаточная, но в то же время требует обновления</w:t>
      </w:r>
    </w:p>
    <w:p w14:paraId="03314DC0">
      <w:pPr>
        <w:pStyle w:val="6"/>
        <w:spacing w:before="3" w:line="249" w:lineRule="auto"/>
        <w:ind w:right="135" w:firstLine="554"/>
        <w:jc w:val="both"/>
      </w:pPr>
      <w:r>
        <w:t>В 202</w:t>
      </w:r>
      <w:r>
        <w:rPr>
          <w:rFonts w:hint="default"/>
          <w:lang w:val="ru-RU"/>
        </w:rPr>
        <w:t>4</w:t>
      </w:r>
      <w:r>
        <w:t>/202</w:t>
      </w:r>
      <w:r>
        <w:rPr>
          <w:rFonts w:hint="default"/>
          <w:lang w:val="ru-RU"/>
        </w:rPr>
        <w:t>5</w:t>
      </w:r>
      <w:r>
        <w:t xml:space="preserve"> учебном году Школа продолжила обучать по учебникам, входящим в ФПУ, который утвержден приказом Минпросвещения от 21.09.2022 № 858. Однако, в федеральном перечне нет учебников по некоторым предметам, также нет комплектных пособий ко всем имеющимся учебникам.</w:t>
      </w:r>
    </w:p>
    <w:p w14:paraId="683BFE03">
      <w:pPr>
        <w:pStyle w:val="6"/>
        <w:spacing w:line="276" w:lineRule="exact"/>
        <w:ind w:left="1014"/>
        <w:jc w:val="both"/>
      </w:pPr>
      <w:r>
        <w:t>В</w:t>
      </w:r>
      <w:r>
        <w:rPr>
          <w:spacing w:val="-7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имеются</w:t>
      </w:r>
      <w:r>
        <w:rPr>
          <w:spacing w:val="-5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ресурсы.</w:t>
      </w:r>
    </w:p>
    <w:p w14:paraId="325B6DA4">
      <w:pPr>
        <w:pStyle w:val="6"/>
        <w:spacing w:before="10" w:line="249" w:lineRule="auto"/>
        <w:ind w:right="144" w:firstLine="554"/>
        <w:jc w:val="both"/>
      </w:pPr>
      <w:r>
        <w:t>Оснащенность библиотеки учебными пособиями достаточная. Однако требуется дополнительное финансирование библиотеки на закупку периодических изданий и</w:t>
      </w:r>
      <w:r>
        <w:rPr>
          <w:spacing w:val="40"/>
        </w:rPr>
        <w:t xml:space="preserve"> </w:t>
      </w:r>
      <w:r>
        <w:t>обновление фонда художественной литературы.</w:t>
      </w:r>
    </w:p>
    <w:p w14:paraId="0C01C38B">
      <w:pPr>
        <w:pStyle w:val="6"/>
        <w:spacing w:line="247" w:lineRule="auto"/>
        <w:ind w:right="139" w:firstLine="554"/>
        <w:jc w:val="both"/>
      </w:pPr>
      <w:r>
        <w:t>Помимо официального сайта Школа регулярно ведет официальную страницу в социальной сети ВКонтакте (госпаблик). Работа госпаблика регламентируется Федеральным законом от 09.02.2009 № 8-ФЗ, постановлением Правительства от 31.12.2022 № 2560, рекомендациями Минцифры.</w:t>
      </w:r>
    </w:p>
    <w:p w14:paraId="1491AD94">
      <w:pPr>
        <w:pStyle w:val="6"/>
        <w:spacing w:before="8"/>
        <w:ind w:left="0"/>
      </w:pPr>
    </w:p>
    <w:p w14:paraId="3D53530D">
      <w:pPr>
        <w:pStyle w:val="2"/>
        <w:numPr>
          <w:ilvl w:val="1"/>
          <w:numId w:val="1"/>
        </w:numPr>
        <w:tabs>
          <w:tab w:val="left" w:pos="3758"/>
        </w:tabs>
        <w:spacing w:before="1"/>
        <w:ind w:left="3758" w:hanging="633"/>
        <w:jc w:val="left"/>
      </w:pPr>
      <w:r>
        <w:t>Оценка</w:t>
      </w:r>
      <w:r>
        <w:rPr>
          <w:spacing w:val="-9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rPr>
          <w:spacing w:val="-4"/>
        </w:rPr>
        <w:t>базы</w:t>
      </w:r>
    </w:p>
    <w:p w14:paraId="003E281B">
      <w:pPr>
        <w:pStyle w:val="6"/>
        <w:spacing w:before="271" w:line="249" w:lineRule="auto"/>
        <w:ind w:firstLine="554"/>
      </w:pPr>
      <w:r>
        <w:t>Материально-техническое обеспечение Школы позволяет реализовывать в полной мере образовательные программы. В Школе оборудованы 7 учебных кабинетов, из них:</w:t>
      </w:r>
    </w:p>
    <w:p w14:paraId="3F51F9DD">
      <w:pPr>
        <w:pStyle w:val="8"/>
        <w:numPr>
          <w:ilvl w:val="0"/>
          <w:numId w:val="10"/>
        </w:numPr>
        <w:tabs>
          <w:tab w:val="left" w:pos="1879"/>
        </w:tabs>
        <w:spacing w:before="2"/>
        <w:ind w:left="1879" w:hanging="152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физики;</w:t>
      </w:r>
    </w:p>
    <w:p w14:paraId="45E2A415">
      <w:pPr>
        <w:pStyle w:val="8"/>
        <w:numPr>
          <w:ilvl w:val="0"/>
          <w:numId w:val="10"/>
        </w:numPr>
        <w:tabs>
          <w:tab w:val="left" w:pos="1879"/>
        </w:tabs>
        <w:spacing w:before="9"/>
        <w:ind w:left="1879" w:hanging="152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14:paraId="40E6336B">
      <w:pPr>
        <w:pStyle w:val="8"/>
        <w:numPr>
          <w:ilvl w:val="0"/>
          <w:numId w:val="10"/>
        </w:numPr>
        <w:tabs>
          <w:tab w:val="left" w:pos="1879"/>
        </w:tabs>
        <w:spacing w:line="275" w:lineRule="exact"/>
        <w:ind w:left="1879" w:hanging="152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5C21F854">
      <w:pPr>
        <w:pStyle w:val="8"/>
        <w:numPr>
          <w:ilvl w:val="0"/>
          <w:numId w:val="10"/>
        </w:numPr>
        <w:tabs>
          <w:tab w:val="left" w:pos="1879"/>
        </w:tabs>
        <w:spacing w:line="275" w:lineRule="exact"/>
        <w:ind w:left="1879" w:hanging="152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43055E41">
      <w:pPr>
        <w:pStyle w:val="8"/>
        <w:numPr>
          <w:ilvl w:val="0"/>
          <w:numId w:val="10"/>
        </w:numPr>
        <w:tabs>
          <w:tab w:val="left" w:pos="1879"/>
        </w:tabs>
        <w:spacing w:line="275" w:lineRule="exact"/>
        <w:ind w:left="1879" w:hanging="15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14:paraId="5D88504D">
      <w:pPr>
        <w:pStyle w:val="8"/>
        <w:numPr>
          <w:ilvl w:val="0"/>
          <w:numId w:val="10"/>
        </w:numPr>
        <w:tabs>
          <w:tab w:val="left" w:pos="1879"/>
        </w:tabs>
        <w:spacing w:line="275" w:lineRule="exact"/>
        <w:ind w:left="1879" w:hanging="152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14:paraId="63260102">
      <w:pPr>
        <w:pStyle w:val="6"/>
        <w:spacing w:line="249" w:lineRule="auto"/>
      </w:pPr>
      <w:r>
        <w:t>Все</w:t>
      </w:r>
      <w:r>
        <w:rPr>
          <w:spacing w:val="40"/>
        </w:rPr>
        <w:t xml:space="preserve"> </w:t>
      </w:r>
      <w:r>
        <w:t>кабинеты</w:t>
      </w:r>
      <w:r>
        <w:rPr>
          <w:spacing w:val="40"/>
        </w:rPr>
        <w:t xml:space="preserve"> </w:t>
      </w:r>
      <w:r>
        <w:t>оснащены</w:t>
      </w:r>
      <w:r>
        <w:rPr>
          <w:spacing w:val="40"/>
        </w:rPr>
        <w:t xml:space="preserve"> </w:t>
      </w:r>
      <w:r>
        <w:t>мультимедийными</w:t>
      </w:r>
      <w:r>
        <w:rPr>
          <w:spacing w:val="40"/>
        </w:rPr>
        <w:t xml:space="preserve"> </w:t>
      </w:r>
      <w:r>
        <w:t>проекторами,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  <w:r>
        <w:rPr>
          <w:spacing w:val="40"/>
        </w:rPr>
        <w:t xml:space="preserve"> </w:t>
      </w:r>
      <w:r>
        <w:t>физики</w:t>
      </w:r>
      <w:r>
        <w:rPr>
          <w:spacing w:val="40"/>
        </w:rPr>
        <w:t xml:space="preserve"> </w:t>
      </w:r>
      <w:r>
        <w:t>установлена интерактивная доска, а также в школе имеется интерактивная панель.</w:t>
      </w:r>
    </w:p>
    <w:p w14:paraId="696635FD">
      <w:pPr>
        <w:pStyle w:val="6"/>
        <w:spacing w:line="249" w:lineRule="auto"/>
        <w:ind w:right="143" w:firstLine="554"/>
        <w:jc w:val="both"/>
      </w:pPr>
      <w:r>
        <w:t>Материальная и техническая база соответствует действующим санитарным и противопожарным правилам и нормам. Доступ педагогов и обучающихся к сети Интернет обеспечивается через WI-FI точки.</w:t>
      </w:r>
    </w:p>
    <w:p w14:paraId="04038B7D">
      <w:pPr>
        <w:pStyle w:val="6"/>
        <w:spacing w:line="249" w:lineRule="auto"/>
        <w:ind w:right="140" w:firstLine="554"/>
        <w:jc w:val="both"/>
      </w:pPr>
      <w:r>
        <w:t>В школе имеется пищеблок, оснащенный необходимым технологическим</w:t>
      </w:r>
      <w:r>
        <w:rPr>
          <w:spacing w:val="40"/>
        </w:rPr>
        <w:t xml:space="preserve"> </w:t>
      </w:r>
      <w:r>
        <w:rPr>
          <w:spacing w:val="-2"/>
        </w:rPr>
        <w:t>оборудованием.</w:t>
      </w:r>
    </w:p>
    <w:p w14:paraId="57CB1DB6">
      <w:pPr>
        <w:pStyle w:val="2"/>
        <w:numPr>
          <w:ilvl w:val="1"/>
          <w:numId w:val="1"/>
        </w:numPr>
        <w:tabs>
          <w:tab w:val="left" w:pos="1383"/>
        </w:tabs>
        <w:spacing w:before="3"/>
        <w:ind w:left="1383" w:hanging="383"/>
        <w:jc w:val="both"/>
      </w:pPr>
      <w:r>
        <w:t>Оценка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14:paraId="06E22E8A">
      <w:pPr>
        <w:pStyle w:val="6"/>
        <w:spacing w:before="266" w:line="247" w:lineRule="auto"/>
        <w:ind w:right="138" w:firstLine="554"/>
        <w:jc w:val="both"/>
      </w:pPr>
      <w:r>
        <w:t>В Школе имеется Положение о внутренней системе оценки качества образования. По итогам оценки качества образования в 202</w:t>
      </w:r>
      <w:r>
        <w:rPr>
          <w:rFonts w:hint="default"/>
          <w:lang w:val="ru-RU"/>
        </w:rPr>
        <w:t>5</w:t>
      </w:r>
      <w:r>
        <w:t xml:space="preserve"> году выявлено, что уровень метапредметных результатов соответствуют среднему уровню, сформированность личностных результатов находится на достаточном уровне.</w:t>
      </w:r>
    </w:p>
    <w:p w14:paraId="03F8FA97">
      <w:pPr>
        <w:pStyle w:val="6"/>
        <w:spacing w:before="6" w:line="249" w:lineRule="auto"/>
        <w:ind w:right="135" w:firstLine="554"/>
        <w:jc w:val="both"/>
      </w:pPr>
      <w:r>
        <w:t>По результатам анкетирования 202</w:t>
      </w:r>
      <w:r>
        <w:rPr>
          <w:rFonts w:hint="default"/>
          <w:lang w:val="ru-RU"/>
        </w:rPr>
        <w:t>5</w:t>
      </w:r>
      <w:r>
        <w:t xml:space="preserve"> года выявлено, что количество родителей, которые удовлетворены общим качеством образования в Школе, — 85 процентов, количество обучающихся, удовлетворенных образовательным процессом, — 96 процентов.</w:t>
      </w:r>
    </w:p>
    <w:p w14:paraId="4EEAB7FA">
      <w:pPr>
        <w:pStyle w:val="6"/>
        <w:spacing w:before="3"/>
        <w:ind w:left="0"/>
      </w:pPr>
    </w:p>
    <w:p w14:paraId="2C43BC15">
      <w:pPr>
        <w:pStyle w:val="2"/>
        <w:ind w:right="1271"/>
        <w:jc w:val="center"/>
      </w:pPr>
      <w:r>
        <w:t>Результаты</w:t>
      </w:r>
      <w:r>
        <w:rPr>
          <w:spacing w:val="-8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14:paraId="25BFDF19">
      <w:pPr>
        <w:pStyle w:val="6"/>
        <w:spacing w:before="274" w:after="18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5"/>
        <w:gridCol w:w="1460"/>
        <w:gridCol w:w="1657"/>
      </w:tblGrid>
      <w:tr w14:paraId="5F63E2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915" w:type="dxa"/>
          </w:tcPr>
          <w:p w14:paraId="2F3FDD1C">
            <w:pPr>
              <w:pStyle w:val="9"/>
              <w:spacing w:before="13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60" w:type="dxa"/>
          </w:tcPr>
          <w:p w14:paraId="1727CD01">
            <w:pPr>
              <w:pStyle w:val="9"/>
              <w:spacing w:before="131" w:line="259" w:lineRule="auto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657" w:type="dxa"/>
          </w:tcPr>
          <w:p w14:paraId="162F85D9">
            <w:pPr>
              <w:pStyle w:val="9"/>
              <w:spacing w:before="131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14:paraId="14F857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032" w:type="dxa"/>
            <w:gridSpan w:val="3"/>
          </w:tcPr>
          <w:p w14:paraId="58FA24E7">
            <w:pPr>
              <w:pStyle w:val="9"/>
              <w:spacing w:before="13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14:paraId="5A5A54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915" w:type="dxa"/>
          </w:tcPr>
          <w:p w14:paraId="62B77973">
            <w:pPr>
              <w:pStyle w:val="9"/>
              <w:spacing w:before="123"/>
              <w:ind w:left="7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60" w:type="dxa"/>
          </w:tcPr>
          <w:p w14:paraId="79C762B6">
            <w:pPr>
              <w:pStyle w:val="9"/>
              <w:spacing w:before="12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7" w:type="dxa"/>
          </w:tcPr>
          <w:p w14:paraId="59E2F6F8">
            <w:pPr>
              <w:pStyle w:val="9"/>
              <w:spacing w:before="123"/>
              <w:ind w:left="7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12</w:t>
            </w:r>
          </w:p>
        </w:tc>
      </w:tr>
    </w:tbl>
    <w:p w14:paraId="5DB15786">
      <w:pPr>
        <w:pStyle w:val="9"/>
        <w:rPr>
          <w:sz w:val="24"/>
        </w:rPr>
        <w:sectPr>
          <w:pgSz w:w="11910" w:h="16840"/>
          <w:pgMar w:top="760" w:right="566" w:bottom="580" w:left="992" w:header="0" w:footer="388" w:gutter="0"/>
          <w:cols w:space="720" w:num="1"/>
        </w:sect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5"/>
        <w:gridCol w:w="1460"/>
        <w:gridCol w:w="1657"/>
      </w:tblGrid>
      <w:tr w14:paraId="20D0C1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915" w:type="dxa"/>
          </w:tcPr>
          <w:p w14:paraId="200970D2">
            <w:pPr>
              <w:pStyle w:val="9"/>
              <w:spacing w:before="123" w:line="261" w:lineRule="auto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программе начального общего образования</w:t>
            </w:r>
          </w:p>
        </w:tc>
        <w:tc>
          <w:tcPr>
            <w:tcW w:w="1460" w:type="dxa"/>
          </w:tcPr>
          <w:p w14:paraId="366DB547">
            <w:pPr>
              <w:pStyle w:val="9"/>
              <w:spacing w:before="12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7" w:type="dxa"/>
          </w:tcPr>
          <w:p w14:paraId="2332AF12">
            <w:pPr>
              <w:pStyle w:val="9"/>
              <w:spacing w:before="123"/>
              <w:ind w:left="7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3</w:t>
            </w:r>
          </w:p>
        </w:tc>
      </w:tr>
      <w:tr w14:paraId="42525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915" w:type="dxa"/>
          </w:tcPr>
          <w:p w14:paraId="0A093C71">
            <w:pPr>
              <w:pStyle w:val="9"/>
              <w:spacing w:before="124" w:line="261" w:lineRule="auto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программе основного общего образования</w:t>
            </w:r>
          </w:p>
        </w:tc>
        <w:tc>
          <w:tcPr>
            <w:tcW w:w="1460" w:type="dxa"/>
          </w:tcPr>
          <w:p w14:paraId="623F8722">
            <w:pPr>
              <w:pStyle w:val="9"/>
              <w:spacing w:before="12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7" w:type="dxa"/>
          </w:tcPr>
          <w:p w14:paraId="2C77772E">
            <w:pPr>
              <w:pStyle w:val="9"/>
              <w:spacing w:before="124"/>
              <w:ind w:left="7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9</w:t>
            </w:r>
          </w:p>
        </w:tc>
      </w:tr>
      <w:tr w14:paraId="0E974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915" w:type="dxa"/>
          </w:tcPr>
          <w:p w14:paraId="01E69F85">
            <w:pPr>
              <w:pStyle w:val="9"/>
              <w:spacing w:before="123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успевающих</w:t>
            </w:r>
          </w:p>
        </w:tc>
        <w:tc>
          <w:tcPr>
            <w:tcW w:w="1460" w:type="dxa"/>
          </w:tcPr>
          <w:p w14:paraId="380B99EF">
            <w:pPr>
              <w:pStyle w:val="9"/>
              <w:spacing w:before="12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7" w:type="dxa"/>
          </w:tcPr>
          <w:p w14:paraId="7BEC6B74">
            <w:pPr>
              <w:pStyle w:val="9"/>
              <w:spacing w:before="123"/>
              <w:ind w:left="70"/>
              <w:rPr>
                <w:sz w:val="24"/>
              </w:rPr>
            </w:pPr>
            <w:r>
              <w:rPr>
                <w:rFonts w:hint="default"/>
                <w:spacing w:val="60"/>
                <w:sz w:val="24"/>
                <w:lang w:val="ru-RU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</w:t>
            </w:r>
            <w:r>
              <w:rPr>
                <w:rFonts w:hint="default"/>
                <w:spacing w:val="-2"/>
                <w:sz w:val="24"/>
                <w:lang w:val="ru-RU"/>
              </w:rPr>
              <w:t>1,6</w:t>
            </w:r>
            <w:r>
              <w:rPr>
                <w:spacing w:val="-2"/>
                <w:sz w:val="24"/>
              </w:rPr>
              <w:t>%)</w:t>
            </w:r>
          </w:p>
        </w:tc>
      </w:tr>
    </w:tbl>
    <w:p w14:paraId="391BC8FE">
      <w:pPr>
        <w:pStyle w:val="6"/>
        <w:spacing w:before="82"/>
        <w:ind w:left="0"/>
        <w:rPr>
          <w:sz w:val="20"/>
        </w:r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4"/>
        <w:gridCol w:w="1465"/>
        <w:gridCol w:w="1711"/>
      </w:tblGrid>
      <w:tr w14:paraId="00C68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854" w:type="dxa"/>
          </w:tcPr>
          <w:p w14:paraId="7A5B9509">
            <w:pPr>
              <w:pStyle w:val="9"/>
              <w:tabs>
                <w:tab w:val="left" w:pos="567"/>
                <w:tab w:val="left" w:pos="1172"/>
                <w:tab w:val="left" w:pos="1560"/>
                <w:tab w:val="left" w:pos="2169"/>
                <w:tab w:val="left" w:pos="2675"/>
                <w:tab w:val="left" w:pos="4172"/>
              </w:tabs>
              <w:spacing w:before="104" w:line="259" w:lineRule="auto"/>
              <w:ind w:left="74" w:right="29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«4»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«5»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промежуточной </w:t>
            </w:r>
            <w:r>
              <w:rPr>
                <w:sz w:val="24"/>
              </w:rPr>
              <w:t>аттестации, от общей численности обучающихся</w:t>
            </w:r>
          </w:p>
        </w:tc>
        <w:tc>
          <w:tcPr>
            <w:tcW w:w="1465" w:type="dxa"/>
          </w:tcPr>
          <w:p w14:paraId="228A37E7">
            <w:pPr>
              <w:pStyle w:val="9"/>
              <w:spacing w:before="104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711" w:type="dxa"/>
          </w:tcPr>
          <w:p w14:paraId="6FBA55E4">
            <w:pPr>
              <w:pStyle w:val="9"/>
            </w:pPr>
          </w:p>
        </w:tc>
      </w:tr>
      <w:tr w14:paraId="2F099C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854" w:type="dxa"/>
          </w:tcPr>
          <w:p w14:paraId="458B4000">
            <w:pPr>
              <w:pStyle w:val="9"/>
              <w:spacing w:before="104" w:line="259" w:lineRule="auto"/>
              <w:ind w:left="74" w:right="2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465" w:type="dxa"/>
          </w:tcPr>
          <w:p w14:paraId="2CB3FAE5">
            <w:pPr>
              <w:pStyle w:val="9"/>
              <w:spacing w:before="104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711" w:type="dxa"/>
          </w:tcPr>
          <w:p w14:paraId="38A969A5">
            <w:pPr>
              <w:pStyle w:val="9"/>
              <w:spacing w:before="104"/>
              <w:ind w:left="6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3</w:t>
            </w:r>
          </w:p>
        </w:tc>
      </w:tr>
      <w:tr w14:paraId="62177F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854" w:type="dxa"/>
          </w:tcPr>
          <w:p w14:paraId="241D7BFD">
            <w:pPr>
              <w:pStyle w:val="9"/>
              <w:spacing w:before="105" w:line="259" w:lineRule="auto"/>
              <w:ind w:left="74" w:right="129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 по математике</w:t>
            </w:r>
          </w:p>
        </w:tc>
        <w:tc>
          <w:tcPr>
            <w:tcW w:w="1465" w:type="dxa"/>
          </w:tcPr>
          <w:p w14:paraId="7C5A862B">
            <w:pPr>
              <w:pStyle w:val="9"/>
              <w:spacing w:before="105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711" w:type="dxa"/>
          </w:tcPr>
          <w:p w14:paraId="309ED02D">
            <w:pPr>
              <w:pStyle w:val="9"/>
              <w:spacing w:before="10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14:paraId="7C7023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5854" w:type="dxa"/>
          </w:tcPr>
          <w:p w14:paraId="7A014BAA">
            <w:pPr>
              <w:pStyle w:val="9"/>
              <w:spacing w:before="107" w:line="259" w:lineRule="auto"/>
              <w:ind w:left="74" w:right="68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на ГИА по русскому языку, от общей численности</w:t>
            </w:r>
          </w:p>
          <w:p w14:paraId="7CA57C03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465" w:type="dxa"/>
          </w:tcPr>
          <w:p w14:paraId="66C132F0">
            <w:pPr>
              <w:pStyle w:val="9"/>
              <w:spacing w:before="107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</w:tcPr>
          <w:p w14:paraId="1BBADA02">
            <w:pPr>
              <w:pStyle w:val="9"/>
              <w:spacing w:before="107"/>
              <w:ind w:left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6350EC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854" w:type="dxa"/>
          </w:tcPr>
          <w:p w14:paraId="59C7816A">
            <w:pPr>
              <w:pStyle w:val="9"/>
              <w:spacing w:before="104" w:line="259" w:lineRule="auto"/>
              <w:ind w:left="74" w:right="68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на ГИА по математике, от общей численности</w:t>
            </w:r>
          </w:p>
          <w:p w14:paraId="0BC2B0B8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465" w:type="dxa"/>
          </w:tcPr>
          <w:p w14:paraId="681BFA08">
            <w:pPr>
              <w:pStyle w:val="9"/>
              <w:spacing w:before="104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</w:tcPr>
          <w:p w14:paraId="71674DD0">
            <w:pPr>
              <w:pStyle w:val="9"/>
              <w:spacing w:before="104"/>
              <w:ind w:left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444C6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5854" w:type="dxa"/>
          </w:tcPr>
          <w:p w14:paraId="7CA42A3B">
            <w:pPr>
              <w:pStyle w:val="9"/>
              <w:spacing w:before="105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14:paraId="216D8315">
            <w:pPr>
              <w:pStyle w:val="9"/>
              <w:spacing w:before="21" w:line="259" w:lineRule="auto"/>
              <w:ind w:left="74" w:right="29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 класса</w:t>
            </w:r>
          </w:p>
        </w:tc>
        <w:tc>
          <w:tcPr>
            <w:tcW w:w="1465" w:type="dxa"/>
          </w:tcPr>
          <w:p w14:paraId="164341C0">
            <w:pPr>
              <w:pStyle w:val="9"/>
              <w:spacing w:before="105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</w:tcPr>
          <w:p w14:paraId="46B04585">
            <w:pPr>
              <w:pStyle w:val="9"/>
              <w:spacing w:before="105"/>
              <w:ind w:left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6A5FBE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854" w:type="dxa"/>
          </w:tcPr>
          <w:p w14:paraId="5B4875D8">
            <w:pPr>
              <w:pStyle w:val="9"/>
              <w:spacing w:before="104" w:line="259" w:lineRule="auto"/>
              <w:ind w:left="74" w:right="47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65" w:type="dxa"/>
          </w:tcPr>
          <w:p w14:paraId="778D14D9">
            <w:pPr>
              <w:pStyle w:val="9"/>
              <w:spacing w:before="104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</w:tcPr>
          <w:p w14:paraId="16E538C3">
            <w:pPr>
              <w:pStyle w:val="9"/>
              <w:spacing w:before="104"/>
              <w:ind w:left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504D7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5854" w:type="dxa"/>
          </w:tcPr>
          <w:p w14:paraId="205845A7">
            <w:pPr>
              <w:pStyle w:val="9"/>
              <w:spacing w:before="104" w:line="259" w:lineRule="auto"/>
              <w:ind w:left="74" w:right="2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 принимали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 от общей численности обучающихся</w:t>
            </w:r>
          </w:p>
        </w:tc>
        <w:tc>
          <w:tcPr>
            <w:tcW w:w="1465" w:type="dxa"/>
          </w:tcPr>
          <w:p w14:paraId="7EECC959">
            <w:pPr>
              <w:pStyle w:val="9"/>
              <w:spacing w:before="104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</w:tcPr>
          <w:p w14:paraId="71F7EE3A">
            <w:pPr>
              <w:pStyle w:val="9"/>
              <w:spacing w:before="102"/>
              <w:ind w:left="6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человек/</w:t>
            </w:r>
          </w:p>
          <w:p w14:paraId="6D4C33F1">
            <w:pPr>
              <w:pStyle w:val="9"/>
              <w:spacing w:before="2"/>
              <w:rPr>
                <w:sz w:val="24"/>
              </w:rPr>
            </w:pPr>
          </w:p>
          <w:p w14:paraId="47267142">
            <w:pPr>
              <w:pStyle w:val="9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64,7%</w:t>
            </w:r>
          </w:p>
        </w:tc>
      </w:tr>
      <w:tr w14:paraId="66BE8D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5854" w:type="dxa"/>
            <w:tcBorders>
              <w:bottom w:val="nil"/>
            </w:tcBorders>
          </w:tcPr>
          <w:p w14:paraId="55623F81">
            <w:pPr>
              <w:pStyle w:val="9"/>
              <w:spacing w:before="167" w:line="259" w:lineRule="auto"/>
              <w:ind w:left="74" w:right="6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5" w:type="dxa"/>
            <w:vMerge w:val="restart"/>
          </w:tcPr>
          <w:p w14:paraId="4DA4CFCA">
            <w:pPr>
              <w:pStyle w:val="9"/>
              <w:spacing w:before="105"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1" w:type="dxa"/>
            <w:tcBorders>
              <w:bottom w:val="nil"/>
            </w:tcBorders>
          </w:tcPr>
          <w:p w14:paraId="34A96A4F">
            <w:pPr>
              <w:pStyle w:val="9"/>
              <w:spacing w:before="186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человека/</w:t>
            </w:r>
          </w:p>
          <w:p w14:paraId="597D0CD2">
            <w:pPr>
              <w:pStyle w:val="9"/>
              <w:spacing w:before="5"/>
              <w:rPr>
                <w:sz w:val="24"/>
              </w:rPr>
            </w:pPr>
          </w:p>
          <w:p w14:paraId="59AA774F">
            <w:pPr>
              <w:pStyle w:val="9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11,7%</w:t>
            </w:r>
          </w:p>
        </w:tc>
      </w:tr>
      <w:tr w14:paraId="1D424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854" w:type="dxa"/>
            <w:tcBorders>
              <w:top w:val="nil"/>
            </w:tcBorders>
          </w:tcPr>
          <w:p w14:paraId="05B3A439">
            <w:pPr>
              <w:pStyle w:val="9"/>
              <w:spacing w:before="8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65" w:type="dxa"/>
            <w:vMerge w:val="continue"/>
            <w:tcBorders>
              <w:top w:val="nil"/>
            </w:tcBorders>
          </w:tcPr>
          <w:p w14:paraId="1BC25625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7C2EAC1">
            <w:pPr>
              <w:pStyle w:val="9"/>
              <w:spacing w:before="84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9FE9A68">
            <w:pPr>
              <w:pStyle w:val="9"/>
              <w:spacing w:before="22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человека/11,7%</w:t>
            </w:r>
          </w:p>
        </w:tc>
      </w:tr>
      <w:tr w14:paraId="630D9B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54" w:type="dxa"/>
          </w:tcPr>
          <w:p w14:paraId="64D529E0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65" w:type="dxa"/>
            <w:vMerge w:val="continue"/>
            <w:tcBorders>
              <w:top w:val="nil"/>
            </w:tcBorders>
          </w:tcPr>
          <w:p w14:paraId="4B2C786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14:paraId="5A60618A">
            <w:pPr>
              <w:pStyle w:val="9"/>
              <w:spacing w:before="104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14:paraId="6EB57A47">
            <w:pPr>
              <w:pStyle w:val="9"/>
              <w:spacing w:before="22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человек/0%</w:t>
            </w:r>
          </w:p>
        </w:tc>
      </w:tr>
      <w:tr w14:paraId="397D58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854" w:type="dxa"/>
          </w:tcPr>
          <w:p w14:paraId="7B94BDC4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65" w:type="dxa"/>
            <w:vMerge w:val="continue"/>
            <w:tcBorders>
              <w:top w:val="nil"/>
            </w:tcBorders>
          </w:tcPr>
          <w:p w14:paraId="4F083677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14:paraId="75CA7CBA">
            <w:pPr>
              <w:pStyle w:val="9"/>
              <w:spacing w:before="104"/>
              <w:ind w:left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человек/0%</w:t>
            </w:r>
          </w:p>
        </w:tc>
      </w:tr>
    </w:tbl>
    <w:p w14:paraId="4EC565BB">
      <w:pPr>
        <w:pStyle w:val="9"/>
        <w:rPr>
          <w:sz w:val="24"/>
        </w:rPr>
        <w:sectPr>
          <w:type w:val="continuous"/>
          <w:pgSz w:w="11910" w:h="16840"/>
          <w:pgMar w:top="820" w:right="566" w:bottom="580" w:left="992" w:header="0" w:footer="388" w:gutter="0"/>
          <w:cols w:space="720" w:num="1"/>
        </w:sect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9"/>
        <w:gridCol w:w="1454"/>
        <w:gridCol w:w="1716"/>
      </w:tblGrid>
      <w:tr w14:paraId="1194F3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859" w:type="dxa"/>
          </w:tcPr>
          <w:p w14:paraId="49F526AF">
            <w:pPr>
              <w:pStyle w:val="9"/>
              <w:spacing w:before="104" w:line="259" w:lineRule="auto"/>
              <w:ind w:left="74" w:right="12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программам с углубленным изучением отдельных учебных</w:t>
            </w:r>
          </w:p>
          <w:p w14:paraId="7AB21C87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54" w:type="dxa"/>
          </w:tcPr>
          <w:p w14:paraId="557E87EA">
            <w:pPr>
              <w:pStyle w:val="9"/>
              <w:spacing w:before="104" w:line="259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6" w:type="dxa"/>
          </w:tcPr>
          <w:p w14:paraId="154EBDB1">
            <w:pPr>
              <w:pStyle w:val="9"/>
              <w:spacing w:before="104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3BD4AD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5859" w:type="dxa"/>
          </w:tcPr>
          <w:p w14:paraId="6FCAF152">
            <w:pPr>
              <w:pStyle w:val="9"/>
              <w:spacing w:before="104" w:line="259" w:lineRule="auto"/>
              <w:ind w:left="74" w:right="12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программам профильного обучения от общей численности</w:t>
            </w:r>
          </w:p>
          <w:p w14:paraId="5734E702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54" w:type="dxa"/>
          </w:tcPr>
          <w:p w14:paraId="68512607">
            <w:pPr>
              <w:pStyle w:val="9"/>
              <w:spacing w:before="104" w:line="259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6" w:type="dxa"/>
          </w:tcPr>
          <w:p w14:paraId="138C883F">
            <w:pPr>
              <w:pStyle w:val="9"/>
              <w:spacing w:before="104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7F7221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859" w:type="dxa"/>
          </w:tcPr>
          <w:p w14:paraId="0558F943">
            <w:pPr>
              <w:pStyle w:val="9"/>
              <w:spacing w:before="104" w:line="259" w:lineRule="auto"/>
              <w:ind w:left="74" w:right="12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программам с применением дистанционных образовательных технологий, электронного обучения от общей</w:t>
            </w:r>
          </w:p>
          <w:p w14:paraId="5EB88DB6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54" w:type="dxa"/>
          </w:tcPr>
          <w:p w14:paraId="6117A80A">
            <w:pPr>
              <w:pStyle w:val="9"/>
              <w:spacing w:before="104" w:line="259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6" w:type="dxa"/>
          </w:tcPr>
          <w:p w14:paraId="49599990">
            <w:pPr>
              <w:pStyle w:val="9"/>
              <w:spacing w:before="104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20F838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859" w:type="dxa"/>
          </w:tcPr>
          <w:p w14:paraId="44249675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454" w:type="dxa"/>
          </w:tcPr>
          <w:p w14:paraId="69DE963D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716" w:type="dxa"/>
          </w:tcPr>
          <w:p w14:paraId="4F7CB6AE">
            <w:pPr>
              <w:pStyle w:val="9"/>
              <w:spacing w:before="104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</w:tbl>
    <w:p w14:paraId="27BD65F8">
      <w:pPr>
        <w:pStyle w:val="6"/>
        <w:spacing w:before="84"/>
        <w:ind w:left="0"/>
        <w:rPr>
          <w:sz w:val="20"/>
        </w:r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8"/>
        <w:gridCol w:w="1474"/>
        <w:gridCol w:w="1650"/>
      </w:tblGrid>
      <w:tr w14:paraId="61A232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908" w:type="dxa"/>
          </w:tcPr>
          <w:p w14:paraId="6E3FC706">
            <w:pPr>
              <w:pStyle w:val="9"/>
              <w:spacing w:before="104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 от общей численности обучающихся</w:t>
            </w:r>
          </w:p>
        </w:tc>
        <w:tc>
          <w:tcPr>
            <w:tcW w:w="1474" w:type="dxa"/>
          </w:tcPr>
          <w:p w14:paraId="1AEBDD29">
            <w:pPr>
              <w:pStyle w:val="9"/>
              <w:spacing w:before="104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650" w:type="dxa"/>
          </w:tcPr>
          <w:p w14:paraId="50571959">
            <w:pPr>
              <w:pStyle w:val="9"/>
            </w:pPr>
          </w:p>
        </w:tc>
      </w:tr>
      <w:tr w14:paraId="54277B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908" w:type="dxa"/>
          </w:tcPr>
          <w:p w14:paraId="31254CB4">
            <w:pPr>
              <w:pStyle w:val="9"/>
              <w:spacing w:before="107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 количество педработников:</w:t>
            </w:r>
          </w:p>
        </w:tc>
        <w:tc>
          <w:tcPr>
            <w:tcW w:w="1474" w:type="dxa"/>
            <w:vMerge w:val="restart"/>
          </w:tcPr>
          <w:p w14:paraId="062BBBD6">
            <w:pPr>
              <w:pStyle w:val="9"/>
              <w:spacing w:before="107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0" w:type="dxa"/>
          </w:tcPr>
          <w:p w14:paraId="0B8A4134">
            <w:pPr>
              <w:pStyle w:val="9"/>
              <w:spacing w:before="107"/>
              <w:ind w:left="13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5</w:t>
            </w:r>
          </w:p>
        </w:tc>
      </w:tr>
      <w:tr w14:paraId="56CD65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908" w:type="dxa"/>
          </w:tcPr>
          <w:p w14:paraId="2A2C4615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6829394A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4C35C9DE">
            <w:pPr>
              <w:pStyle w:val="9"/>
              <w:spacing w:before="104"/>
              <w:ind w:left="6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</w:tr>
      <w:tr w14:paraId="0D593C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908" w:type="dxa"/>
          </w:tcPr>
          <w:p w14:paraId="2F5E5E86">
            <w:pPr>
              <w:pStyle w:val="9"/>
              <w:spacing w:before="107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563CA033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48822112">
            <w:pPr>
              <w:pStyle w:val="9"/>
              <w:spacing w:before="107"/>
              <w:ind w:left="6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27F0BD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08" w:type="dxa"/>
          </w:tcPr>
          <w:p w14:paraId="446BD2A3">
            <w:pPr>
              <w:pStyle w:val="9"/>
              <w:spacing w:before="107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18966142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61A02D74">
            <w:pPr>
              <w:pStyle w:val="9"/>
              <w:spacing w:before="107"/>
              <w:ind w:left="6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78CB9D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5908" w:type="dxa"/>
            <w:tcBorders>
              <w:bottom w:val="nil"/>
            </w:tcBorders>
          </w:tcPr>
          <w:p w14:paraId="687DCB94">
            <w:pPr>
              <w:pStyle w:val="9"/>
              <w:spacing w:before="164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10832DC">
            <w:pPr>
              <w:pStyle w:val="9"/>
              <w:spacing w:before="22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работников, в том числе:</w:t>
            </w:r>
          </w:p>
        </w:tc>
        <w:tc>
          <w:tcPr>
            <w:tcW w:w="1474" w:type="dxa"/>
            <w:vMerge w:val="restart"/>
          </w:tcPr>
          <w:p w14:paraId="707832A1">
            <w:pPr>
              <w:pStyle w:val="9"/>
              <w:spacing w:before="104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  <w:vMerge w:val="restart"/>
          </w:tcPr>
          <w:p w14:paraId="052A2ABA">
            <w:pPr>
              <w:pStyle w:val="9"/>
              <w:rPr>
                <w:sz w:val="24"/>
              </w:rPr>
            </w:pPr>
          </w:p>
          <w:p w14:paraId="6FED8619">
            <w:pPr>
              <w:pStyle w:val="9"/>
              <w:rPr>
                <w:sz w:val="24"/>
              </w:rPr>
            </w:pPr>
          </w:p>
          <w:p w14:paraId="5950D47E">
            <w:pPr>
              <w:pStyle w:val="9"/>
              <w:rPr>
                <w:sz w:val="24"/>
              </w:rPr>
            </w:pPr>
          </w:p>
          <w:p w14:paraId="432C4064">
            <w:pPr>
              <w:pStyle w:val="9"/>
              <w:spacing w:before="126"/>
              <w:rPr>
                <w:sz w:val="24"/>
              </w:rPr>
            </w:pPr>
          </w:p>
          <w:p w14:paraId="438FB75B">
            <w:pPr>
              <w:pStyle w:val="9"/>
              <w:ind w:left="6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0B663B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908" w:type="dxa"/>
            <w:tcBorders>
              <w:top w:val="nil"/>
            </w:tcBorders>
          </w:tcPr>
          <w:p w14:paraId="63C33372">
            <w:pPr>
              <w:pStyle w:val="9"/>
              <w:spacing w:before="84"/>
              <w:ind w:left="74"/>
              <w:rPr>
                <w:sz w:val="24"/>
              </w:rPr>
            </w:pPr>
            <w:r>
              <w:rPr>
                <w:sz w:val="24"/>
              </w:rPr>
              <w:t>—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6EC2D01B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 w:val="continue"/>
            <w:tcBorders>
              <w:top w:val="nil"/>
            </w:tcBorders>
          </w:tcPr>
          <w:p w14:paraId="39E92682">
            <w:pPr>
              <w:rPr>
                <w:sz w:val="2"/>
                <w:szCs w:val="2"/>
              </w:rPr>
            </w:pPr>
          </w:p>
        </w:tc>
      </w:tr>
      <w:tr w14:paraId="788EDC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908" w:type="dxa"/>
          </w:tcPr>
          <w:p w14:paraId="1FC15D64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00C77990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377232BB">
            <w:pPr>
              <w:pStyle w:val="9"/>
              <w:spacing w:before="104"/>
              <w:ind w:left="63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0%)</w:t>
            </w:r>
          </w:p>
        </w:tc>
      </w:tr>
      <w:tr w14:paraId="5BD9DB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5908" w:type="dxa"/>
            <w:tcBorders>
              <w:bottom w:val="nil"/>
            </w:tcBorders>
          </w:tcPr>
          <w:p w14:paraId="1057E238">
            <w:pPr>
              <w:pStyle w:val="9"/>
              <w:spacing w:before="167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с педагогическим</w:t>
            </w:r>
          </w:p>
          <w:p w14:paraId="1CEF41B5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стажем:</w:t>
            </w:r>
          </w:p>
        </w:tc>
        <w:tc>
          <w:tcPr>
            <w:tcW w:w="1474" w:type="dxa"/>
            <w:vMerge w:val="restart"/>
          </w:tcPr>
          <w:p w14:paraId="1E54A424">
            <w:pPr>
              <w:pStyle w:val="9"/>
              <w:spacing w:before="107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  <w:vMerge w:val="restart"/>
          </w:tcPr>
          <w:p w14:paraId="4AA30170">
            <w:pPr>
              <w:pStyle w:val="9"/>
              <w:rPr>
                <w:sz w:val="24"/>
              </w:rPr>
            </w:pPr>
          </w:p>
          <w:p w14:paraId="34E37D6C">
            <w:pPr>
              <w:pStyle w:val="9"/>
              <w:rPr>
                <w:sz w:val="24"/>
              </w:rPr>
            </w:pPr>
          </w:p>
          <w:p w14:paraId="310FA9BA">
            <w:pPr>
              <w:pStyle w:val="9"/>
              <w:rPr>
                <w:sz w:val="24"/>
              </w:rPr>
            </w:pPr>
          </w:p>
          <w:p w14:paraId="0FFDDEF9">
            <w:pPr>
              <w:pStyle w:val="9"/>
              <w:spacing w:before="126"/>
              <w:rPr>
                <w:sz w:val="24"/>
              </w:rPr>
            </w:pPr>
          </w:p>
          <w:p w14:paraId="14D0251B">
            <w:pPr>
              <w:pStyle w:val="9"/>
              <w:ind w:left="6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58F52C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908" w:type="dxa"/>
            <w:tcBorders>
              <w:top w:val="nil"/>
            </w:tcBorders>
          </w:tcPr>
          <w:p w14:paraId="7FD67D4F">
            <w:pPr>
              <w:pStyle w:val="9"/>
              <w:spacing w:before="83"/>
              <w:ind w:left="74"/>
              <w:rPr>
                <w:sz w:val="24"/>
              </w:rPr>
            </w:pPr>
            <w:r>
              <w:rPr>
                <w:sz w:val="24"/>
              </w:rPr>
              <w:t xml:space="preserve">— 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23D0B198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 w:val="continue"/>
            <w:tcBorders>
              <w:top w:val="nil"/>
            </w:tcBorders>
          </w:tcPr>
          <w:p w14:paraId="72E38858">
            <w:pPr>
              <w:rPr>
                <w:sz w:val="2"/>
                <w:szCs w:val="2"/>
              </w:rPr>
            </w:pPr>
          </w:p>
        </w:tc>
      </w:tr>
      <w:tr w14:paraId="0FA4E4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908" w:type="dxa"/>
          </w:tcPr>
          <w:p w14:paraId="6DD916F6">
            <w:pPr>
              <w:pStyle w:val="9"/>
              <w:spacing w:before="107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04EC96C8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5C6C8447">
            <w:pPr>
              <w:pStyle w:val="9"/>
              <w:spacing w:before="107"/>
              <w:ind w:left="6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(16,6%)</w:t>
            </w:r>
          </w:p>
        </w:tc>
      </w:tr>
      <w:tr w14:paraId="0AEEE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908" w:type="dxa"/>
            <w:tcBorders>
              <w:bottom w:val="nil"/>
            </w:tcBorders>
          </w:tcPr>
          <w:p w14:paraId="44B9C793">
            <w:pPr>
              <w:pStyle w:val="9"/>
              <w:spacing w:before="176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в возрасте:</w:t>
            </w:r>
          </w:p>
        </w:tc>
        <w:tc>
          <w:tcPr>
            <w:tcW w:w="1474" w:type="dxa"/>
            <w:vMerge w:val="restart"/>
          </w:tcPr>
          <w:p w14:paraId="03729CFB">
            <w:pPr>
              <w:pStyle w:val="9"/>
              <w:spacing w:before="176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  <w:vMerge w:val="restart"/>
          </w:tcPr>
          <w:p w14:paraId="0B6DB169">
            <w:pPr>
              <w:pStyle w:val="9"/>
              <w:rPr>
                <w:sz w:val="24"/>
              </w:rPr>
            </w:pPr>
          </w:p>
          <w:p w14:paraId="66E8A072">
            <w:pPr>
              <w:pStyle w:val="9"/>
              <w:rPr>
                <w:sz w:val="24"/>
              </w:rPr>
            </w:pPr>
          </w:p>
          <w:p w14:paraId="026B1374">
            <w:pPr>
              <w:pStyle w:val="9"/>
              <w:spacing w:before="126"/>
              <w:rPr>
                <w:sz w:val="24"/>
              </w:rPr>
            </w:pPr>
          </w:p>
          <w:p w14:paraId="72A0E912">
            <w:pPr>
              <w:pStyle w:val="9"/>
              <w:ind w:left="6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5E393B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08" w:type="dxa"/>
            <w:tcBorders>
              <w:top w:val="nil"/>
            </w:tcBorders>
          </w:tcPr>
          <w:p w14:paraId="5D7355EB">
            <w:pPr>
              <w:pStyle w:val="9"/>
              <w:spacing w:before="89"/>
              <w:ind w:left="74"/>
              <w:rPr>
                <w:sz w:val="24"/>
              </w:rPr>
            </w:pPr>
            <w:r>
              <w:rPr>
                <w:sz w:val="24"/>
              </w:rPr>
              <w:t xml:space="preserve">— до 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5EF8C662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 w:val="continue"/>
            <w:tcBorders>
              <w:top w:val="nil"/>
            </w:tcBorders>
          </w:tcPr>
          <w:p w14:paraId="79A09A73">
            <w:pPr>
              <w:rPr>
                <w:sz w:val="2"/>
                <w:szCs w:val="2"/>
              </w:rPr>
            </w:pPr>
          </w:p>
        </w:tc>
      </w:tr>
      <w:tr w14:paraId="294C55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908" w:type="dxa"/>
          </w:tcPr>
          <w:p w14:paraId="177F8AFB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 xml:space="preserve">— 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 w:val="continue"/>
            <w:tcBorders>
              <w:top w:val="nil"/>
            </w:tcBorders>
          </w:tcPr>
          <w:p w14:paraId="68F2790C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24CE82D3">
            <w:pPr>
              <w:pStyle w:val="9"/>
              <w:spacing w:before="104"/>
              <w:ind w:left="6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</w:tbl>
    <w:p w14:paraId="49B0FAF8">
      <w:pPr>
        <w:pStyle w:val="9"/>
        <w:rPr>
          <w:sz w:val="24"/>
        </w:rPr>
        <w:sectPr>
          <w:type w:val="continuous"/>
          <w:pgSz w:w="11910" w:h="16840"/>
          <w:pgMar w:top="820" w:right="566" w:bottom="580" w:left="992" w:header="0" w:footer="388" w:gutter="0"/>
          <w:cols w:space="720" w:num="1"/>
        </w:sectPr>
      </w:pPr>
    </w:p>
    <w:tbl>
      <w:tblPr>
        <w:tblStyle w:val="7"/>
        <w:tblW w:w="0" w:type="auto"/>
        <w:tblInd w:w="3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8"/>
        <w:gridCol w:w="1473"/>
        <w:gridCol w:w="1650"/>
      </w:tblGrid>
      <w:tr w14:paraId="3BBADE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908" w:type="dxa"/>
          </w:tcPr>
          <w:p w14:paraId="7FA1A318">
            <w:pPr>
              <w:pStyle w:val="9"/>
              <w:spacing w:before="104" w:line="259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73" w:type="dxa"/>
          </w:tcPr>
          <w:p w14:paraId="27396F40">
            <w:pPr>
              <w:pStyle w:val="9"/>
              <w:spacing w:before="104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</w:tcPr>
          <w:p w14:paraId="6E53A5E5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3B2B52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5908" w:type="dxa"/>
          </w:tcPr>
          <w:p w14:paraId="73D89579">
            <w:pPr>
              <w:pStyle w:val="9"/>
              <w:spacing w:before="107" w:line="259" w:lineRule="auto"/>
              <w:ind w:left="74" w:right="102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административно-хозяйственных работников, 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A1E34DD">
            <w:pPr>
              <w:pStyle w:val="9"/>
              <w:spacing w:line="259" w:lineRule="auto"/>
              <w:ind w:left="74" w:right="485"/>
              <w:jc w:val="both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таких работников</w:t>
            </w:r>
          </w:p>
        </w:tc>
        <w:tc>
          <w:tcPr>
            <w:tcW w:w="1473" w:type="dxa"/>
          </w:tcPr>
          <w:p w14:paraId="48BF24FC">
            <w:pPr>
              <w:pStyle w:val="9"/>
              <w:spacing w:before="107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</w:tcPr>
          <w:p w14:paraId="2838F44C">
            <w:pPr>
              <w:pStyle w:val="9"/>
              <w:spacing w:before="107"/>
              <w:ind w:left="6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  <w:p w14:paraId="1DC35CC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40CE6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031" w:type="dxa"/>
            <w:gridSpan w:val="3"/>
          </w:tcPr>
          <w:p w14:paraId="03B43F51">
            <w:pPr>
              <w:pStyle w:val="9"/>
              <w:spacing w:before="109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14:paraId="00D9A7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08" w:type="dxa"/>
          </w:tcPr>
          <w:p w14:paraId="40874E8B">
            <w:pPr>
              <w:pStyle w:val="9"/>
              <w:spacing w:before="107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473" w:type="dxa"/>
          </w:tcPr>
          <w:p w14:paraId="7DDD75CE">
            <w:pPr>
              <w:pStyle w:val="9"/>
              <w:spacing w:before="107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650" w:type="dxa"/>
          </w:tcPr>
          <w:p w14:paraId="32A4473B">
            <w:pPr>
              <w:pStyle w:val="9"/>
              <w:spacing w:before="107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</w:tr>
      <w:tr w14:paraId="47CB91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5908" w:type="dxa"/>
          </w:tcPr>
          <w:p w14:paraId="2130C3CF">
            <w:pPr>
              <w:pStyle w:val="9"/>
              <w:spacing w:before="107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68BE284">
            <w:pPr>
              <w:pStyle w:val="9"/>
              <w:spacing w:before="21" w:line="259" w:lineRule="auto"/>
              <w:ind w:left="74"/>
              <w:rPr>
                <w:sz w:val="24"/>
              </w:rPr>
            </w:pPr>
            <w:r>
              <w:rPr>
                <w:sz w:val="24"/>
              </w:rPr>
              <w:t>учебнометодической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 единиц библиотечного фонда в расчете на одного</w:t>
            </w:r>
          </w:p>
          <w:p w14:paraId="741F7F5A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473" w:type="dxa"/>
          </w:tcPr>
          <w:p w14:paraId="2B2A634D">
            <w:pPr>
              <w:pStyle w:val="9"/>
              <w:spacing w:before="107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650" w:type="dxa"/>
          </w:tcPr>
          <w:p w14:paraId="6633C5CA">
            <w:pPr>
              <w:pStyle w:val="9"/>
              <w:spacing w:before="107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14:paraId="40C65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908" w:type="dxa"/>
          </w:tcPr>
          <w:p w14:paraId="3BCC6878">
            <w:pPr>
              <w:pStyle w:val="9"/>
              <w:spacing w:before="104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473" w:type="dxa"/>
          </w:tcPr>
          <w:p w14:paraId="25DC755C">
            <w:pPr>
              <w:pStyle w:val="9"/>
              <w:spacing w:before="104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650" w:type="dxa"/>
          </w:tcPr>
          <w:p w14:paraId="4E47817E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14:paraId="6E7193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908" w:type="dxa"/>
            <w:tcBorders>
              <w:bottom w:val="nil"/>
            </w:tcBorders>
          </w:tcPr>
          <w:p w14:paraId="3C405691">
            <w:pPr>
              <w:pStyle w:val="9"/>
              <w:spacing w:before="176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 наличие в ней:</w:t>
            </w:r>
          </w:p>
        </w:tc>
        <w:tc>
          <w:tcPr>
            <w:tcW w:w="1473" w:type="dxa"/>
            <w:vMerge w:val="restart"/>
          </w:tcPr>
          <w:p w14:paraId="16527FC6">
            <w:pPr>
              <w:pStyle w:val="9"/>
              <w:spacing w:before="107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650" w:type="dxa"/>
            <w:tcBorders>
              <w:bottom w:val="nil"/>
            </w:tcBorders>
          </w:tcPr>
          <w:p w14:paraId="093E3B95">
            <w:pPr>
              <w:pStyle w:val="9"/>
              <w:spacing w:before="107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3DFCFB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908" w:type="dxa"/>
            <w:tcBorders>
              <w:top w:val="nil"/>
            </w:tcBorders>
          </w:tcPr>
          <w:p w14:paraId="73C76E17">
            <w:pPr>
              <w:pStyle w:val="9"/>
              <w:spacing w:before="89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ноутбуке</w:t>
            </w:r>
          </w:p>
        </w:tc>
        <w:tc>
          <w:tcPr>
            <w:tcW w:w="1473" w:type="dxa"/>
            <w:vMerge w:val="continue"/>
            <w:tcBorders>
              <w:top w:val="nil"/>
            </w:tcBorders>
          </w:tcPr>
          <w:p w14:paraId="6876CF8A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tcBorders>
              <w:top w:val="nil"/>
            </w:tcBorders>
          </w:tcPr>
          <w:p w14:paraId="7171BDD6">
            <w:pPr>
              <w:pStyle w:val="9"/>
              <w:spacing w:before="8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2E2623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908" w:type="dxa"/>
          </w:tcPr>
          <w:p w14:paraId="7CB28478">
            <w:pPr>
              <w:pStyle w:val="9"/>
              <w:spacing w:before="107"/>
              <w:ind w:left="74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медиатеки</w:t>
            </w:r>
          </w:p>
        </w:tc>
        <w:tc>
          <w:tcPr>
            <w:tcW w:w="1473" w:type="dxa"/>
            <w:vMerge w:val="continue"/>
            <w:tcBorders>
              <w:top w:val="nil"/>
            </w:tcBorders>
          </w:tcPr>
          <w:p w14:paraId="3AFFA4F0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5156FA2A">
            <w:pPr>
              <w:pStyle w:val="9"/>
              <w:spacing w:before="107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0240AF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908" w:type="dxa"/>
          </w:tcPr>
          <w:p w14:paraId="573919A8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473" w:type="dxa"/>
            <w:vMerge w:val="continue"/>
            <w:tcBorders>
              <w:top w:val="nil"/>
            </w:tcBorders>
          </w:tcPr>
          <w:p w14:paraId="3B50090F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4ED9A500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72CF39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908" w:type="dxa"/>
          </w:tcPr>
          <w:p w14:paraId="46B2FB53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2"/>
                <w:sz w:val="24"/>
              </w:rPr>
              <w:t xml:space="preserve"> компьютеров</w:t>
            </w:r>
          </w:p>
        </w:tc>
        <w:tc>
          <w:tcPr>
            <w:tcW w:w="1473" w:type="dxa"/>
            <w:vMerge w:val="continue"/>
            <w:tcBorders>
              <w:top w:val="nil"/>
            </w:tcBorders>
          </w:tcPr>
          <w:p w14:paraId="27AA08F7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0AEB463C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66CA93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908" w:type="dxa"/>
          </w:tcPr>
          <w:p w14:paraId="30EE6D8A">
            <w:pPr>
              <w:pStyle w:val="9"/>
              <w:spacing w:before="104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1473" w:type="dxa"/>
            <w:vMerge w:val="continue"/>
            <w:tcBorders>
              <w:top w:val="nil"/>
            </w:tcBorders>
          </w:tcPr>
          <w:p w14:paraId="373BC68D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55B3067E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3C70E3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908" w:type="dxa"/>
          </w:tcPr>
          <w:p w14:paraId="50AE6E3A">
            <w:pPr>
              <w:pStyle w:val="9"/>
              <w:spacing w:before="104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 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менее 2 Мб/с, от общей численности обучающихся</w:t>
            </w:r>
          </w:p>
        </w:tc>
        <w:tc>
          <w:tcPr>
            <w:tcW w:w="1473" w:type="dxa"/>
          </w:tcPr>
          <w:p w14:paraId="77058B09">
            <w:pPr>
              <w:pStyle w:val="9"/>
              <w:spacing w:before="104" w:line="259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650" w:type="dxa"/>
          </w:tcPr>
          <w:p w14:paraId="696A845B">
            <w:pPr>
              <w:pStyle w:val="9"/>
              <w:spacing w:before="104"/>
              <w:ind w:left="64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047148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908" w:type="dxa"/>
          </w:tcPr>
          <w:p w14:paraId="6206E5F9">
            <w:pPr>
              <w:pStyle w:val="9"/>
              <w:spacing w:before="107" w:line="259" w:lineRule="auto"/>
              <w:ind w:left="74" w:right="1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расчете на одного обучающегося</w:t>
            </w:r>
          </w:p>
        </w:tc>
        <w:tc>
          <w:tcPr>
            <w:tcW w:w="1473" w:type="dxa"/>
          </w:tcPr>
          <w:p w14:paraId="19787E4D">
            <w:pPr>
              <w:pStyle w:val="9"/>
              <w:spacing w:before="107"/>
              <w:ind w:left="80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50" w:type="dxa"/>
          </w:tcPr>
          <w:p w14:paraId="04C6311D">
            <w:pPr>
              <w:pStyle w:val="9"/>
              <w:spacing w:before="107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>36,7</w:t>
            </w:r>
          </w:p>
        </w:tc>
      </w:tr>
    </w:tbl>
    <w:p w14:paraId="5B3394A3">
      <w:pPr>
        <w:pStyle w:val="6"/>
        <w:spacing w:before="15" w:line="247" w:lineRule="auto"/>
        <w:ind w:right="133" w:firstLine="554"/>
        <w:jc w:val="both"/>
      </w:pPr>
      <w: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</w:t>
      </w:r>
      <w:r>
        <w:rPr>
          <w:spacing w:val="40"/>
        </w:rPr>
        <w:t xml:space="preserve"> </w:t>
      </w:r>
      <w:r>
        <w:t>молодежи» и позволяет реализовывать образовательные программы в полном объеме в соответствии с ФГОС общего образования и ФОП НОО, ООО.</w:t>
      </w:r>
    </w:p>
    <w:p w14:paraId="6165CEA1">
      <w:pPr>
        <w:pStyle w:val="6"/>
        <w:spacing w:line="247" w:lineRule="auto"/>
        <w:jc w:val="both"/>
        <w:sectPr>
          <w:type w:val="continuous"/>
          <w:pgSz w:w="11910" w:h="16840"/>
          <w:pgMar w:top="820" w:right="566" w:bottom="580" w:left="992" w:header="0" w:footer="388" w:gutter="0"/>
          <w:cols w:space="720" w:num="1"/>
        </w:sectPr>
      </w:pPr>
    </w:p>
    <w:p w14:paraId="1164DD8F">
      <w:pPr>
        <w:pStyle w:val="6"/>
        <w:spacing w:before="65" w:line="249" w:lineRule="auto"/>
        <w:ind w:right="137" w:firstLine="554"/>
        <w:jc w:val="both"/>
      </w:pPr>
      <w: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</w:t>
      </w:r>
      <w:r>
        <w:rPr>
          <w:spacing w:val="-2"/>
        </w:rPr>
        <w:t>обучающихся.</w:t>
      </w:r>
      <w:r>
        <w:rPr>
          <w:rFonts w:ascii="Microsoft Sans Serif" w:hAnsi="Microsoft Sans Serif"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0pt;margin-top:809pt;height:0.1pt;width:595pt;mso-position-horizontal-relative:page;mso-position-vertical-relative:page;z-index:251660288;mso-width-relative:page;mso-height-relative:page;" filled="f" stroked="t" coordsize="7556500,1" o:gfxdata="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rXbb9QAAAALAQAADwAAAAAAAAABACAA&#10;AAAiAAAAZHJzL2Rvd25yZXYueG1sUEsBAhQAFAAAAAgAh07iQN/unrgRAgAAfQQAAA4AAAAAAAAA&#10;AQAgAAAAIwEAAGRycy9lMm9Eb2MueG1sUEsFBgAAAAAGAAYAWQEAAKYFAAAAAA==&#10;" path="m0,0l755650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footerReference r:id="rId4" w:type="default"/>
      <w:pgSz w:w="11900" w:h="16840"/>
      <w:pgMar w:top="520" w:right="850" w:bottom="500" w:left="566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289D9">
    <w:pPr>
      <w:pStyle w:val="6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945" cy="1270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0pt;margin-top:808.9pt;height:0.1pt;width:595.35pt;mso-position-horizontal-relative:page;mso-position-vertical-relative:page;z-index:-251655168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YiYZ9YAAAALAQAADwAAAAAA&#10;AAABACAAAAAiAAAAZHJzL2Rvd25yZXYueG1sUEsBAhQAFAAAAAgAh07iQNOPimsVAgAAewQAAA4A&#10;AAAAAAAAAQAgAAAAJQEAAGRycy9lMm9Eb2MueG1sUEsFBgAAAAAGAAYAWQEAAKwFAAAAAA==&#10;" path="m0,0l7560564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340225" cy="2787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022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77F4A6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19pt;margin-top:815.65pt;height:21.95pt;width:341.75pt;mso-position-horizontal-relative:page;mso-position-vertical-relative:page;z-index:-251654144;mso-width-relative:page;mso-height-relative:page;" filled="f" stroked="f" coordsize="21600,21600" o:gfxdata="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B2dMM2gAAAAwBAAAPAAAAAAAAAAEAIAAAACIAAABkcnMvZG93bnJldi54bWxQSwECFAAUAAAA&#10;CACHTuJAOWtsfL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77F4A6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F3233">
    <w:pPr>
      <w:pStyle w:val="6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340225" cy="27876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022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AE2BC">
                          <w:pPr>
                            <w:spacing w:line="290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19pt;margin-top:815.75pt;height:21.95pt;width:341.75pt;mso-position-horizontal-relative:page;mso-position-vertical-relative:page;z-index:-251653120;mso-width-relative:page;mso-height-relative:page;" filled="f" stroked="f" coordsize="21600,21600" o:gfxdata="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zS3wraAAAADAEAAA8AAAAAAAAAAQAgAAAAIgAAAGRycy9kb3ducmV2LnhtbFBLAQIUABQAAAAI&#10;AIdO4kB9f0Q/sgEAAHY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BAE2BC">
                    <w:pPr>
                      <w:spacing w:line="290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B31DA"/>
    <w:multiLevelType w:val="multilevel"/>
    <w:tmpl w:val="006B31DA"/>
    <w:lvl w:ilvl="0" w:tentative="0">
      <w:start w:val="0"/>
      <w:numFmt w:val="bullet"/>
      <w:lvlText w:val="-"/>
      <w:lvlJc w:val="left"/>
      <w:pPr>
        <w:ind w:left="74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9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9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88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27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466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236" w:hanging="154"/>
      </w:pPr>
      <w:rPr>
        <w:rFonts w:hint="default"/>
        <w:lang w:val="ru-RU" w:eastAsia="en-US" w:bidi="ar-SA"/>
      </w:rPr>
    </w:lvl>
  </w:abstractNum>
  <w:abstractNum w:abstractNumId="1">
    <w:nsid w:val="0C373CFE"/>
    <w:multiLevelType w:val="multilevel"/>
    <w:tmpl w:val="0C373CFE"/>
    <w:lvl w:ilvl="0" w:tentative="0">
      <w:start w:val="0"/>
      <w:numFmt w:val="bullet"/>
      <w:lvlText w:val="•"/>
      <w:lvlJc w:val="left"/>
      <w:pPr>
        <w:ind w:left="448" w:hanging="16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5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</w:abstractNum>
  <w:abstractNum w:abstractNumId="2">
    <w:nsid w:val="183B5070"/>
    <w:multiLevelType w:val="multilevel"/>
    <w:tmpl w:val="183B5070"/>
    <w:lvl w:ilvl="0" w:tentative="0">
      <w:start w:val="0"/>
      <w:numFmt w:val="bullet"/>
      <w:lvlText w:val="-"/>
      <w:lvlJc w:val="left"/>
      <w:pPr>
        <w:ind w:left="448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0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1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3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4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5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6" w:hanging="142"/>
      </w:pPr>
      <w:rPr>
        <w:rFonts w:hint="default"/>
        <w:lang w:val="ru-RU" w:eastAsia="en-US" w:bidi="ar-SA"/>
      </w:rPr>
    </w:lvl>
  </w:abstractNum>
  <w:abstractNum w:abstractNumId="3">
    <w:nsid w:val="22D75DC7"/>
    <w:multiLevelType w:val="multilevel"/>
    <w:tmpl w:val="22D75DC7"/>
    <w:lvl w:ilvl="0" w:tentative="0">
      <w:start w:val="0"/>
      <w:numFmt w:val="bullet"/>
      <w:lvlText w:val="-"/>
      <w:lvlJc w:val="left"/>
      <w:pPr>
        <w:ind w:left="2075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06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33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60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7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14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41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7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4" w:hanging="200"/>
      </w:pPr>
      <w:rPr>
        <w:rFonts w:hint="default"/>
        <w:lang w:val="ru-RU" w:eastAsia="en-US" w:bidi="ar-SA"/>
      </w:rPr>
    </w:lvl>
  </w:abstractNum>
  <w:abstractNum w:abstractNumId="4">
    <w:nsid w:val="43FF47FC"/>
    <w:multiLevelType w:val="multilevel"/>
    <w:tmpl w:val="43FF47FC"/>
    <w:lvl w:ilvl="0" w:tentative="0">
      <w:start w:val="0"/>
      <w:numFmt w:val="bullet"/>
      <w:lvlText w:val="-"/>
      <w:lvlJc w:val="left"/>
      <w:pPr>
        <w:ind w:left="21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4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5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</w:abstractNum>
  <w:abstractNum w:abstractNumId="5">
    <w:nsid w:val="479A1179"/>
    <w:multiLevelType w:val="multilevel"/>
    <w:tmpl w:val="479A1179"/>
    <w:lvl w:ilvl="0" w:tentative="0">
      <w:start w:val="1"/>
      <w:numFmt w:val="decimal"/>
      <w:lvlText w:val="%1)"/>
      <w:lvlJc w:val="left"/>
      <w:pPr>
        <w:ind w:left="448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0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1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3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5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5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6" w:hanging="279"/>
      </w:pPr>
      <w:rPr>
        <w:rFonts w:hint="default"/>
        <w:lang w:val="ru-RU" w:eastAsia="en-US" w:bidi="ar-SA"/>
      </w:rPr>
    </w:lvl>
  </w:abstractNum>
  <w:abstractNum w:abstractNumId="6">
    <w:nsid w:val="4DC9522C"/>
    <w:multiLevelType w:val="multilevel"/>
    <w:tmpl w:val="4DC9522C"/>
    <w:lvl w:ilvl="0" w:tentative="0">
      <w:start w:val="1"/>
      <w:numFmt w:val="upperRoman"/>
      <w:lvlText w:val="%1."/>
      <w:lvlJc w:val="left"/>
      <w:pPr>
        <w:ind w:left="2969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upperRoman"/>
      <w:lvlText w:val="%2."/>
      <w:lvlJc w:val="left"/>
      <w:pPr>
        <w:ind w:left="3307" w:hanging="21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66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9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32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5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8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2" w:hanging="216"/>
      </w:pPr>
      <w:rPr>
        <w:rFonts w:hint="default"/>
        <w:lang w:val="ru-RU" w:eastAsia="en-US" w:bidi="ar-SA"/>
      </w:rPr>
    </w:lvl>
  </w:abstractNum>
  <w:abstractNum w:abstractNumId="7">
    <w:nsid w:val="4EE03EAD"/>
    <w:multiLevelType w:val="multilevel"/>
    <w:tmpl w:val="4EE03EAD"/>
    <w:lvl w:ilvl="0" w:tentative="0">
      <w:start w:val="0"/>
      <w:numFmt w:val="bullet"/>
      <w:lvlText w:val="•"/>
      <w:lvlJc w:val="left"/>
      <w:pPr>
        <w:ind w:left="448" w:hanging="16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5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</w:abstractNum>
  <w:abstractNum w:abstractNumId="8">
    <w:nsid w:val="55EF76BA"/>
    <w:multiLevelType w:val="multilevel"/>
    <w:tmpl w:val="55EF76BA"/>
    <w:lvl w:ilvl="0" w:tentative="0">
      <w:start w:val="0"/>
      <w:numFmt w:val="bullet"/>
      <w:lvlText w:val="-"/>
      <w:lvlJc w:val="left"/>
      <w:pPr>
        <w:ind w:left="914" w:hanging="10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2" w:hanging="1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5" w:hanging="1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8" w:hanging="1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1" w:hanging="1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4" w:hanging="1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7" w:hanging="1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9" w:hanging="1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2" w:hanging="106"/>
      </w:pPr>
      <w:rPr>
        <w:rFonts w:hint="default"/>
        <w:lang w:val="ru-RU" w:eastAsia="en-US" w:bidi="ar-SA"/>
      </w:rPr>
    </w:lvl>
  </w:abstractNum>
  <w:abstractNum w:abstractNumId="9">
    <w:nsid w:val="62830A58"/>
    <w:multiLevelType w:val="multilevel"/>
    <w:tmpl w:val="62830A58"/>
    <w:lvl w:ilvl="0" w:tentative="0">
      <w:start w:val="0"/>
      <w:numFmt w:val="bullet"/>
      <w:lvlText w:val="•"/>
      <w:lvlJc w:val="left"/>
      <w:pPr>
        <w:ind w:left="1881" w:hanging="15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26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73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0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7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4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61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7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1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329B"/>
    <w:rsid w:val="00582FB5"/>
    <w:rsid w:val="007461D2"/>
    <w:rsid w:val="007D55CD"/>
    <w:rsid w:val="00C632F6"/>
    <w:rsid w:val="00D3329B"/>
    <w:rsid w:val="10B84D24"/>
    <w:rsid w:val="12A456B0"/>
    <w:rsid w:val="2D2E332F"/>
    <w:rsid w:val="48224EC3"/>
    <w:rsid w:val="74591B05"/>
    <w:rsid w:val="7E91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58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ind w:left="434"/>
    </w:pPr>
    <w:rPr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48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3652</Words>
  <Characters>20821</Characters>
  <Lines>173</Lines>
  <Paragraphs>48</Paragraphs>
  <TotalTime>17</TotalTime>
  <ScaleCrop>false</ScaleCrop>
  <LinksUpToDate>false</LinksUpToDate>
  <CharactersWithSpaces>24425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2026-04-14T10:16:00Z</dcterms:created>
  <dc:creator>Наталья Евгеньевна</dc:creator>
  <cp:lastModifiedBy>Наталья Евгеньевна Александрова</cp:lastModifiedBy>
  <cp:lastPrinted>2026-04-15T09:39:05Z</cp:lastPrinted>
  <dcterms:modified xsi:type="dcterms:W3CDTF">2026-04-15T09:41:31Z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2025-04-16T00:00:00Z</vt:filetime>
  </property>
  <property fmtid="{D5CDD505-2E9C-101B-9397-08002B2CF9AE}" pid="4" name="LastSaved">
    <vt:filetime>2026-04-14T00:00:00Z</vt:filetime>
  </property>
  <property fmtid="{D5CDD505-2E9C-101B-9397-08002B2CF9AE}" pid="5" name="Producer">
    <vt:lpwstr>iText® Core 7.2.1 (AGPL version) ©2000-2021 iText Group NV</vt:lpwstr>
  </property>
  <property fmtid="{D5CDD505-2E9C-101B-9397-08002B2CF9AE}" pid="6" name="KSOProductBuildVer">
    <vt:lpwstr>1049-12.2.0.23196</vt:lpwstr>
  </property>
  <property fmtid="{D5CDD505-2E9C-101B-9397-08002B2CF9AE}" pid="7" name="ICV">
    <vt:lpwstr>56C3F5B956C1435E9D0DDB88658059C4_13</vt:lpwstr>
  </property>
</Properties>
</file>